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56E9" w14:textId="77777777" w:rsidR="00ED01BC" w:rsidRPr="009120DE" w:rsidRDefault="00ED01BC" w:rsidP="00765E7E">
      <w:pPr>
        <w:widowControl w:val="0"/>
        <w:autoSpaceDE w:val="0"/>
        <w:autoSpaceDN w:val="0"/>
        <w:adjustRightInd w:val="0"/>
        <w:spacing w:line="213" w:lineRule="exact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5D644F55" w14:textId="0729BC41" w:rsidR="00ED01BC" w:rsidRPr="00765E7E" w:rsidRDefault="00ED01BC" w:rsidP="00765E7E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</w:rPr>
      </w:pPr>
      <w:r w:rsidRPr="00765E7E">
        <w:rPr>
          <w:b/>
          <w:bCs/>
          <w:color w:val="000000"/>
        </w:rPr>
        <w:t>WOMEN IN FEDERAL LAW ENFORCEMENT (WIFLE) ANNOUNCES</w:t>
      </w:r>
    </w:p>
    <w:p w14:paraId="50CAB655" w14:textId="77777777" w:rsidR="00765E7E" w:rsidRPr="009120DE" w:rsidRDefault="00765E7E" w:rsidP="00765E7E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2"/>
          <w:szCs w:val="22"/>
        </w:rPr>
      </w:pPr>
    </w:p>
    <w:p w14:paraId="789BAC31" w14:textId="113BBE14" w:rsidR="00765E7E" w:rsidRPr="009120DE" w:rsidRDefault="00ED01BC" w:rsidP="00765E7E">
      <w:pPr>
        <w:widowControl w:val="0"/>
        <w:autoSpaceDE w:val="0"/>
        <w:autoSpaceDN w:val="0"/>
        <w:adjustRightInd w:val="0"/>
        <w:spacing w:line="213" w:lineRule="exact"/>
        <w:jc w:val="center"/>
        <w:rPr>
          <w:color w:val="000000"/>
          <w:sz w:val="22"/>
          <w:szCs w:val="22"/>
        </w:rPr>
      </w:pPr>
      <w:r w:rsidRPr="009120DE">
        <w:rPr>
          <w:b/>
          <w:bCs/>
          <w:color w:val="000000"/>
          <w:sz w:val="22"/>
          <w:szCs w:val="22"/>
        </w:rPr>
        <w:t>AWARDS PROGRAM OPEN FOR NOMINATIONS</w:t>
      </w:r>
      <w:r w:rsidR="00765E7E">
        <w:rPr>
          <w:b/>
          <w:bCs/>
          <w:color w:val="000000"/>
          <w:sz w:val="22"/>
          <w:szCs w:val="22"/>
        </w:rPr>
        <w:t xml:space="preserve"> </w:t>
      </w:r>
      <w:r w:rsidR="00765E7E" w:rsidRPr="009120DE">
        <w:rPr>
          <w:b/>
          <w:bCs/>
          <w:color w:val="000000"/>
          <w:sz w:val="22"/>
          <w:szCs w:val="22"/>
        </w:rPr>
        <w:t>FEBRUARY 1, 20</w:t>
      </w:r>
      <w:r w:rsidR="003F5E04">
        <w:rPr>
          <w:b/>
          <w:bCs/>
          <w:color w:val="000000"/>
          <w:sz w:val="22"/>
          <w:szCs w:val="22"/>
        </w:rPr>
        <w:t>2</w:t>
      </w:r>
      <w:r w:rsidR="00BC308B">
        <w:rPr>
          <w:b/>
          <w:bCs/>
          <w:color w:val="000000"/>
          <w:sz w:val="22"/>
          <w:szCs w:val="22"/>
        </w:rPr>
        <w:t>1</w:t>
      </w:r>
    </w:p>
    <w:p w14:paraId="1387D81E" w14:textId="77777777" w:rsidR="00ED01BC" w:rsidRPr="009120DE" w:rsidRDefault="00ED01BC" w:rsidP="00765E7E">
      <w:pPr>
        <w:widowControl w:val="0"/>
        <w:autoSpaceDE w:val="0"/>
        <w:autoSpaceDN w:val="0"/>
        <w:adjustRightInd w:val="0"/>
        <w:spacing w:line="253" w:lineRule="exact"/>
        <w:rPr>
          <w:b/>
          <w:color w:val="000000"/>
          <w:sz w:val="22"/>
          <w:szCs w:val="22"/>
        </w:rPr>
      </w:pPr>
    </w:p>
    <w:p w14:paraId="5D7AA1AE" w14:textId="5C9FFE54" w:rsidR="00ED01BC" w:rsidRPr="00096B05" w:rsidRDefault="0041728F">
      <w:pPr>
        <w:widowControl w:val="0"/>
        <w:autoSpaceDE w:val="0"/>
        <w:autoSpaceDN w:val="0"/>
        <w:adjustRightInd w:val="0"/>
        <w:spacing w:line="253" w:lineRule="exact"/>
        <w:jc w:val="center"/>
        <w:rPr>
          <w:b/>
          <w:color w:val="000000"/>
          <w:sz w:val="22"/>
          <w:szCs w:val="22"/>
        </w:rPr>
      </w:pPr>
      <w:r w:rsidRPr="00096B05">
        <w:rPr>
          <w:bCs/>
          <w:iCs/>
          <w:color w:val="000000"/>
          <w:sz w:val="22"/>
          <w:szCs w:val="22"/>
        </w:rPr>
        <w:t xml:space="preserve">Deadline </w:t>
      </w:r>
      <w:r>
        <w:rPr>
          <w:bCs/>
          <w:iCs/>
          <w:color w:val="000000"/>
          <w:sz w:val="22"/>
          <w:szCs w:val="22"/>
        </w:rPr>
        <w:t>t</w:t>
      </w:r>
      <w:r w:rsidRPr="00096B05">
        <w:rPr>
          <w:bCs/>
          <w:iCs/>
          <w:color w:val="000000"/>
          <w:sz w:val="22"/>
          <w:szCs w:val="22"/>
        </w:rPr>
        <w:t>o File</w:t>
      </w:r>
      <w:r>
        <w:rPr>
          <w:bCs/>
          <w:iCs/>
          <w:color w:val="000000"/>
          <w:sz w:val="22"/>
          <w:szCs w:val="22"/>
        </w:rPr>
        <w:t>:</w:t>
      </w:r>
      <w:r w:rsidRPr="00096B05">
        <w:rPr>
          <w:bCs/>
          <w:iCs/>
          <w:color w:val="000000"/>
          <w:sz w:val="22"/>
          <w:szCs w:val="22"/>
        </w:rPr>
        <w:t xml:space="preserve"> </w:t>
      </w:r>
      <w:r w:rsidR="00BC308B">
        <w:rPr>
          <w:bCs/>
          <w:iCs/>
          <w:color w:val="000000"/>
          <w:sz w:val="22"/>
          <w:szCs w:val="22"/>
        </w:rPr>
        <w:t>Monday</w:t>
      </w:r>
      <w:r w:rsidRPr="00096B05">
        <w:rPr>
          <w:bCs/>
          <w:iCs/>
          <w:color w:val="000000"/>
          <w:sz w:val="22"/>
          <w:szCs w:val="22"/>
        </w:rPr>
        <w:t xml:space="preserve">, May </w:t>
      </w:r>
      <w:r w:rsidR="00BC308B">
        <w:rPr>
          <w:bCs/>
          <w:iCs/>
          <w:color w:val="000000"/>
          <w:sz w:val="22"/>
          <w:szCs w:val="22"/>
        </w:rPr>
        <w:t>3</w:t>
      </w:r>
      <w:r w:rsidRPr="00096B05">
        <w:rPr>
          <w:bCs/>
          <w:iCs/>
          <w:color w:val="000000"/>
          <w:sz w:val="22"/>
          <w:szCs w:val="22"/>
        </w:rPr>
        <w:t>, 20</w:t>
      </w:r>
      <w:r>
        <w:rPr>
          <w:bCs/>
          <w:iCs/>
          <w:color w:val="000000"/>
          <w:sz w:val="22"/>
          <w:szCs w:val="22"/>
        </w:rPr>
        <w:t>2</w:t>
      </w:r>
      <w:r w:rsidR="00BC308B">
        <w:rPr>
          <w:bCs/>
          <w:iCs/>
          <w:color w:val="000000"/>
          <w:sz w:val="22"/>
          <w:szCs w:val="22"/>
        </w:rPr>
        <w:t>1</w:t>
      </w:r>
    </w:p>
    <w:p w14:paraId="4499858C" w14:textId="06F4F3B4" w:rsidR="00ED01BC" w:rsidRPr="00096B05" w:rsidRDefault="0041728F">
      <w:pPr>
        <w:widowControl w:val="0"/>
        <w:autoSpaceDE w:val="0"/>
        <w:autoSpaceDN w:val="0"/>
        <w:adjustRightInd w:val="0"/>
        <w:spacing w:line="253" w:lineRule="exact"/>
        <w:jc w:val="center"/>
        <w:rPr>
          <w:b/>
          <w:color w:val="000000"/>
          <w:sz w:val="22"/>
          <w:szCs w:val="22"/>
        </w:rPr>
      </w:pPr>
      <w:r w:rsidRPr="00096B05">
        <w:rPr>
          <w:bCs/>
          <w:iCs/>
          <w:color w:val="000000"/>
          <w:sz w:val="22"/>
          <w:szCs w:val="22"/>
        </w:rPr>
        <w:t>Awards Announced</w:t>
      </w:r>
      <w:r>
        <w:rPr>
          <w:bCs/>
          <w:iCs/>
          <w:color w:val="000000"/>
          <w:sz w:val="22"/>
          <w:szCs w:val="22"/>
        </w:rPr>
        <w:t>:</w:t>
      </w:r>
      <w:r w:rsidRPr="00096B05">
        <w:rPr>
          <w:bCs/>
          <w:iCs/>
          <w:color w:val="000000"/>
          <w:sz w:val="22"/>
          <w:szCs w:val="22"/>
        </w:rPr>
        <w:t xml:space="preserve"> Friday, May </w:t>
      </w:r>
      <w:r w:rsidR="00BC308B">
        <w:rPr>
          <w:bCs/>
          <w:iCs/>
          <w:color w:val="000000"/>
          <w:sz w:val="22"/>
          <w:szCs w:val="22"/>
        </w:rPr>
        <w:t>21</w:t>
      </w:r>
      <w:r w:rsidRPr="00096B05">
        <w:rPr>
          <w:bCs/>
          <w:iCs/>
          <w:color w:val="000000"/>
          <w:sz w:val="22"/>
          <w:szCs w:val="22"/>
        </w:rPr>
        <w:t>, 20</w:t>
      </w:r>
      <w:r>
        <w:rPr>
          <w:bCs/>
          <w:iCs/>
          <w:color w:val="000000"/>
          <w:sz w:val="22"/>
          <w:szCs w:val="22"/>
        </w:rPr>
        <w:t>2</w:t>
      </w:r>
      <w:r w:rsidR="00BC308B">
        <w:rPr>
          <w:bCs/>
          <w:iCs/>
          <w:color w:val="000000"/>
          <w:sz w:val="22"/>
          <w:szCs w:val="22"/>
        </w:rPr>
        <w:t>1</w:t>
      </w:r>
    </w:p>
    <w:p w14:paraId="50A536EE" w14:textId="1F21BE79" w:rsidR="00ED01BC" w:rsidRPr="00096B05" w:rsidRDefault="0041728F">
      <w:pPr>
        <w:widowControl w:val="0"/>
        <w:autoSpaceDE w:val="0"/>
        <w:autoSpaceDN w:val="0"/>
        <w:adjustRightInd w:val="0"/>
        <w:spacing w:line="253" w:lineRule="exact"/>
        <w:jc w:val="center"/>
        <w:rPr>
          <w:b/>
          <w:color w:val="000000"/>
          <w:sz w:val="22"/>
          <w:szCs w:val="22"/>
        </w:rPr>
      </w:pPr>
      <w:r w:rsidRPr="00096B05">
        <w:rPr>
          <w:color w:val="000000"/>
          <w:sz w:val="22"/>
          <w:szCs w:val="22"/>
        </w:rPr>
        <w:t xml:space="preserve">Each Agency May Submit 3 Nominees Per Award. </w:t>
      </w:r>
    </w:p>
    <w:p w14:paraId="6D3937F4" w14:textId="77777777" w:rsidR="00ED01BC" w:rsidRPr="00096B05" w:rsidRDefault="00ED01BC">
      <w:pPr>
        <w:widowControl w:val="0"/>
        <w:autoSpaceDE w:val="0"/>
        <w:autoSpaceDN w:val="0"/>
        <w:adjustRightInd w:val="0"/>
        <w:spacing w:line="266" w:lineRule="exact"/>
        <w:jc w:val="center"/>
        <w:rPr>
          <w:color w:val="000000"/>
          <w:sz w:val="22"/>
          <w:szCs w:val="22"/>
        </w:rPr>
      </w:pPr>
    </w:p>
    <w:p w14:paraId="47247045" w14:textId="6F8D95B1" w:rsidR="00ED01BC" w:rsidRPr="00096B05" w:rsidRDefault="00A76F98">
      <w:pPr>
        <w:widowControl w:val="0"/>
        <w:autoSpaceDE w:val="0"/>
        <w:autoSpaceDN w:val="0"/>
        <w:adjustRightInd w:val="0"/>
        <w:spacing w:line="320" w:lineRule="exact"/>
        <w:jc w:val="center"/>
        <w:rPr>
          <w:color w:val="000000"/>
          <w:sz w:val="22"/>
          <w:szCs w:val="22"/>
        </w:rPr>
      </w:pPr>
      <w:r w:rsidRPr="00096B05">
        <w:rPr>
          <w:bCs/>
          <w:color w:val="000000"/>
          <w:sz w:val="22"/>
          <w:szCs w:val="22"/>
        </w:rPr>
        <w:t xml:space="preserve">Awards will be presented at the </w:t>
      </w:r>
      <w:r w:rsidR="008A6033">
        <w:rPr>
          <w:bCs/>
          <w:color w:val="000000"/>
          <w:sz w:val="22"/>
          <w:szCs w:val="22"/>
        </w:rPr>
        <w:t>2</w:t>
      </w:r>
      <w:r w:rsidR="003F5E04">
        <w:rPr>
          <w:bCs/>
          <w:color w:val="000000"/>
          <w:sz w:val="22"/>
          <w:szCs w:val="22"/>
        </w:rPr>
        <w:t>1st</w:t>
      </w:r>
      <w:r w:rsidRPr="00096B0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A</w:t>
      </w:r>
      <w:r w:rsidRPr="00096B05">
        <w:rPr>
          <w:bCs/>
          <w:color w:val="000000"/>
          <w:sz w:val="22"/>
          <w:szCs w:val="22"/>
        </w:rPr>
        <w:t xml:space="preserve">nnual </w:t>
      </w:r>
      <w:r>
        <w:rPr>
          <w:bCs/>
          <w:color w:val="000000"/>
          <w:sz w:val="22"/>
          <w:szCs w:val="22"/>
        </w:rPr>
        <w:t>W</w:t>
      </w:r>
      <w:r w:rsidR="0029278B" w:rsidRPr="00564D9D">
        <w:rPr>
          <w:bCs/>
          <w:color w:val="000000"/>
          <w:sz w:val="22"/>
          <w:szCs w:val="22"/>
        </w:rPr>
        <w:t>IFLE</w:t>
      </w:r>
      <w:r>
        <w:rPr>
          <w:bCs/>
          <w:color w:val="000000"/>
          <w:sz w:val="22"/>
          <w:szCs w:val="22"/>
        </w:rPr>
        <w:t xml:space="preserve"> L</w:t>
      </w:r>
      <w:r w:rsidRPr="00096B05">
        <w:rPr>
          <w:bCs/>
          <w:color w:val="000000"/>
          <w:sz w:val="22"/>
          <w:szCs w:val="22"/>
        </w:rPr>
        <w:t>eadership</w:t>
      </w:r>
    </w:p>
    <w:p w14:paraId="5BF3DECE" w14:textId="763CB45E" w:rsidR="00ED01BC" w:rsidRPr="00096B05" w:rsidRDefault="00A76F98" w:rsidP="00096B05">
      <w:pPr>
        <w:widowControl w:val="0"/>
        <w:autoSpaceDE w:val="0"/>
        <w:autoSpaceDN w:val="0"/>
        <w:adjustRightInd w:val="0"/>
        <w:spacing w:line="253" w:lineRule="exact"/>
        <w:jc w:val="center"/>
        <w:rPr>
          <w:bCs/>
          <w:color w:val="000000"/>
          <w:sz w:val="20"/>
          <w:szCs w:val="22"/>
        </w:rPr>
      </w:pPr>
      <w:r w:rsidRPr="00096B05">
        <w:rPr>
          <w:bCs/>
          <w:color w:val="000000"/>
          <w:sz w:val="22"/>
          <w:szCs w:val="22"/>
        </w:rPr>
        <w:t xml:space="preserve">Training on </w:t>
      </w:r>
      <w:r>
        <w:rPr>
          <w:bCs/>
          <w:color w:val="000000"/>
          <w:sz w:val="22"/>
          <w:szCs w:val="22"/>
        </w:rPr>
        <w:t>W</w:t>
      </w:r>
      <w:r w:rsidRPr="00096B05">
        <w:rPr>
          <w:bCs/>
          <w:color w:val="000000"/>
          <w:sz w:val="22"/>
          <w:szCs w:val="22"/>
        </w:rPr>
        <w:t xml:space="preserve">ednesday, </w:t>
      </w:r>
      <w:r w:rsidR="003F5E04">
        <w:rPr>
          <w:bCs/>
          <w:color w:val="000000"/>
          <w:sz w:val="22"/>
          <w:szCs w:val="22"/>
        </w:rPr>
        <w:t xml:space="preserve">August </w:t>
      </w:r>
      <w:r w:rsidR="00BC308B">
        <w:rPr>
          <w:bCs/>
          <w:color w:val="000000"/>
          <w:sz w:val="22"/>
          <w:szCs w:val="22"/>
        </w:rPr>
        <w:t>18</w:t>
      </w:r>
      <w:r w:rsidRPr="00096B05">
        <w:rPr>
          <w:bCs/>
          <w:color w:val="000000"/>
          <w:sz w:val="22"/>
          <w:szCs w:val="22"/>
        </w:rPr>
        <w:t>, 20</w:t>
      </w:r>
      <w:r w:rsidR="003F5E04">
        <w:rPr>
          <w:bCs/>
          <w:color w:val="000000"/>
          <w:sz w:val="22"/>
          <w:szCs w:val="22"/>
        </w:rPr>
        <w:t>2</w:t>
      </w:r>
      <w:r w:rsidR="00BC308B">
        <w:rPr>
          <w:bCs/>
          <w:color w:val="000000"/>
          <w:sz w:val="22"/>
          <w:szCs w:val="22"/>
        </w:rPr>
        <w:t>1</w:t>
      </w:r>
      <w:r w:rsidRPr="00096B05">
        <w:rPr>
          <w:bCs/>
          <w:color w:val="000000"/>
          <w:sz w:val="22"/>
          <w:szCs w:val="22"/>
        </w:rPr>
        <w:t xml:space="preserve"> at </w:t>
      </w:r>
      <w:r w:rsidR="003F5E04">
        <w:rPr>
          <w:bCs/>
          <w:color w:val="000000"/>
          <w:sz w:val="22"/>
          <w:szCs w:val="22"/>
        </w:rPr>
        <w:t>7:00 PM</w:t>
      </w:r>
    </w:p>
    <w:p w14:paraId="6CA35B81" w14:textId="77777777" w:rsidR="003F5E04" w:rsidRDefault="003F5E04">
      <w:pPr>
        <w:widowControl w:val="0"/>
        <w:autoSpaceDE w:val="0"/>
        <w:autoSpaceDN w:val="0"/>
        <w:adjustRightInd w:val="0"/>
        <w:spacing w:line="213" w:lineRule="exac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Marriott Water Street </w:t>
      </w:r>
    </w:p>
    <w:p w14:paraId="2E603C04" w14:textId="57BDCC06" w:rsidR="008A6033" w:rsidRDefault="003F5E04">
      <w:pPr>
        <w:widowControl w:val="0"/>
        <w:autoSpaceDE w:val="0"/>
        <w:autoSpaceDN w:val="0"/>
        <w:adjustRightInd w:val="0"/>
        <w:spacing w:line="213" w:lineRule="exac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505 Water Street, Tampa, Florida 33602</w:t>
      </w:r>
    </w:p>
    <w:p w14:paraId="7EE60B27" w14:textId="77777777" w:rsidR="003F5E04" w:rsidRDefault="003F5E04" w:rsidP="00FB72A1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2"/>
          <w:szCs w:val="22"/>
        </w:rPr>
      </w:pPr>
    </w:p>
    <w:p w14:paraId="6CBD802F" w14:textId="77777777" w:rsidR="001C2DC1" w:rsidRPr="0041728F" w:rsidRDefault="001C2DC1" w:rsidP="0041728F">
      <w:pPr>
        <w:widowControl w:val="0"/>
        <w:autoSpaceDE w:val="0"/>
        <w:autoSpaceDN w:val="0"/>
        <w:adjustRightInd w:val="0"/>
        <w:spacing w:line="213" w:lineRule="exact"/>
        <w:jc w:val="center"/>
        <w:rPr>
          <w:b/>
          <w:bCs/>
        </w:rPr>
      </w:pPr>
    </w:p>
    <w:p w14:paraId="0C851A75" w14:textId="5D7B09C2" w:rsidR="00ED01BC" w:rsidRPr="0041728F" w:rsidRDefault="0041728F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1728F">
        <w:rPr>
          <w:b/>
          <w:bCs/>
        </w:rPr>
        <w:t xml:space="preserve">Award Nomination Forms </w:t>
      </w:r>
      <w:r>
        <w:rPr>
          <w:b/>
          <w:bCs/>
        </w:rPr>
        <w:t>a</w:t>
      </w:r>
      <w:r w:rsidRPr="0041728F">
        <w:rPr>
          <w:b/>
          <w:bCs/>
        </w:rPr>
        <w:t>nd Criteria Attached</w:t>
      </w:r>
    </w:p>
    <w:p w14:paraId="6954B5C5" w14:textId="77777777" w:rsidR="00ED01BC" w:rsidRPr="0041728F" w:rsidRDefault="00ED01BC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1CE3A67" w14:textId="3DEA25BA" w:rsidR="00ED01BC" w:rsidRPr="0041728F" w:rsidRDefault="0041728F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1728F">
        <w:rPr>
          <w:b/>
          <w:bCs/>
        </w:rPr>
        <w:t>Julie Y. Cross</w:t>
      </w:r>
    </w:p>
    <w:p w14:paraId="0FA37A95" w14:textId="77777777" w:rsidR="00ED01BC" w:rsidRPr="0041728F" w:rsidRDefault="00ED01BC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DA24EAB" w14:textId="0A926A1A" w:rsidR="00ED01BC" w:rsidRPr="0041728F" w:rsidRDefault="0041728F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1728F">
        <w:rPr>
          <w:b/>
          <w:bCs/>
        </w:rPr>
        <w:t>Outstanding Federal Law Enforcement Employee</w:t>
      </w:r>
    </w:p>
    <w:p w14:paraId="26B0B3DD" w14:textId="77777777" w:rsidR="00ED01BC" w:rsidRPr="0041728F" w:rsidRDefault="00ED01BC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3F0F289" w14:textId="229C2A4B" w:rsidR="00ED01BC" w:rsidRPr="0041728F" w:rsidRDefault="0041728F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1728F">
        <w:rPr>
          <w:b/>
          <w:bCs/>
        </w:rPr>
        <w:t xml:space="preserve">Outstanding Advocate </w:t>
      </w:r>
      <w:r>
        <w:rPr>
          <w:b/>
          <w:bCs/>
        </w:rPr>
        <w:t>f</w:t>
      </w:r>
      <w:r w:rsidRPr="0041728F">
        <w:rPr>
          <w:b/>
          <w:bCs/>
        </w:rPr>
        <w:t xml:space="preserve">or Women </w:t>
      </w:r>
      <w:r>
        <w:rPr>
          <w:b/>
          <w:bCs/>
        </w:rPr>
        <w:t>i</w:t>
      </w:r>
      <w:r w:rsidRPr="0041728F">
        <w:rPr>
          <w:b/>
          <w:bCs/>
        </w:rPr>
        <w:t>n Federal Law Enforcement</w:t>
      </w:r>
    </w:p>
    <w:p w14:paraId="2D955606" w14:textId="77777777" w:rsidR="00ED01BC" w:rsidRPr="0041728F" w:rsidRDefault="00ED01BC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511FF5E" w14:textId="5BD9FDF5" w:rsidR="00ED01BC" w:rsidRPr="0041728F" w:rsidRDefault="0041728F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1728F">
        <w:rPr>
          <w:b/>
          <w:bCs/>
        </w:rPr>
        <w:t>Top Prosecutor</w:t>
      </w:r>
    </w:p>
    <w:p w14:paraId="2E7E9529" w14:textId="77777777" w:rsidR="00ED01BC" w:rsidRPr="0041728F" w:rsidRDefault="00ED01BC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92D21D5" w14:textId="67EAAA0B" w:rsidR="00ED01BC" w:rsidRPr="0041728F" w:rsidRDefault="0041728F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1728F">
        <w:rPr>
          <w:b/>
          <w:bCs/>
        </w:rPr>
        <w:t>W</w:t>
      </w:r>
      <w:r>
        <w:rPr>
          <w:b/>
          <w:bCs/>
        </w:rPr>
        <w:t>IFLE</w:t>
      </w:r>
      <w:r w:rsidRPr="0041728F">
        <w:rPr>
          <w:b/>
          <w:bCs/>
        </w:rPr>
        <w:t xml:space="preserve"> Leadership Award</w:t>
      </w:r>
    </w:p>
    <w:p w14:paraId="6377BD59" w14:textId="77777777" w:rsidR="00ED01BC" w:rsidRPr="0041728F" w:rsidRDefault="00ED01BC" w:rsidP="004172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3A7D86D" w14:textId="539E2967" w:rsidR="009120DE" w:rsidRPr="0041728F" w:rsidRDefault="0041728F" w:rsidP="00A23EBF">
      <w:pPr>
        <w:jc w:val="center"/>
        <w:rPr>
          <w:b/>
          <w:bCs/>
          <w:color w:val="000000"/>
          <w:sz w:val="22"/>
          <w:szCs w:val="22"/>
        </w:rPr>
      </w:pPr>
      <w:r w:rsidRPr="0041728F">
        <w:rPr>
          <w:b/>
          <w:bCs/>
          <w:color w:val="000000"/>
          <w:sz w:val="22"/>
          <w:szCs w:val="22"/>
        </w:rPr>
        <w:t xml:space="preserve">Elizabeth Smith Freidman Intelligence Award </w:t>
      </w:r>
      <w:r>
        <w:rPr>
          <w:b/>
          <w:bCs/>
          <w:color w:val="000000"/>
          <w:sz w:val="22"/>
          <w:szCs w:val="22"/>
        </w:rPr>
        <w:t>o</w:t>
      </w:r>
      <w:r w:rsidRPr="0041728F">
        <w:rPr>
          <w:b/>
          <w:bCs/>
          <w:color w:val="000000"/>
          <w:sz w:val="22"/>
          <w:szCs w:val="22"/>
        </w:rPr>
        <w:t>f Excellence</w:t>
      </w:r>
    </w:p>
    <w:p w14:paraId="59267FF3" w14:textId="77777777" w:rsidR="009120DE" w:rsidRPr="0041728F" w:rsidRDefault="009120DE" w:rsidP="00A23E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D7B42C8" w14:textId="425E77BA" w:rsidR="00DB263A" w:rsidRPr="00C11241" w:rsidRDefault="0041728F" w:rsidP="00DB263A">
      <w:pPr>
        <w:jc w:val="center"/>
        <w:rPr>
          <w:b/>
          <w:bCs/>
        </w:rPr>
      </w:pPr>
      <w:r w:rsidRPr="0041728F">
        <w:rPr>
          <w:b/>
          <w:bCs/>
          <w:color w:val="000000"/>
          <w:sz w:val="22"/>
          <w:szCs w:val="22"/>
        </w:rPr>
        <w:t>W</w:t>
      </w:r>
      <w:r>
        <w:rPr>
          <w:b/>
          <w:bCs/>
          <w:color w:val="000000"/>
          <w:sz w:val="22"/>
          <w:szCs w:val="22"/>
        </w:rPr>
        <w:t>IFLE</w:t>
      </w:r>
      <w:r w:rsidRPr="0041728F">
        <w:rPr>
          <w:b/>
          <w:bCs/>
          <w:color w:val="000000"/>
          <w:sz w:val="22"/>
          <w:szCs w:val="22"/>
        </w:rPr>
        <w:t xml:space="preserve"> Partnership Award - </w:t>
      </w:r>
      <w:r w:rsidRPr="00C11241">
        <w:rPr>
          <w:b/>
          <w:bCs/>
        </w:rPr>
        <w:t xml:space="preserve">Outstanding Contribution of </w:t>
      </w:r>
      <w:r w:rsidR="00C11241">
        <w:rPr>
          <w:b/>
          <w:bCs/>
        </w:rPr>
        <w:t>a</w:t>
      </w:r>
      <w:r w:rsidRPr="00C11241">
        <w:rPr>
          <w:b/>
          <w:bCs/>
        </w:rPr>
        <w:t xml:space="preserve"> State </w:t>
      </w:r>
      <w:r w:rsidR="00C11241">
        <w:rPr>
          <w:b/>
          <w:bCs/>
        </w:rPr>
        <w:t>o</w:t>
      </w:r>
      <w:r w:rsidRPr="00C11241">
        <w:rPr>
          <w:b/>
          <w:bCs/>
        </w:rPr>
        <w:t xml:space="preserve">r Local Officer Serving </w:t>
      </w:r>
      <w:r w:rsidR="00C11241" w:rsidRPr="00C11241">
        <w:rPr>
          <w:b/>
          <w:bCs/>
        </w:rPr>
        <w:t>o</w:t>
      </w:r>
      <w:r w:rsidR="00C11241">
        <w:rPr>
          <w:b/>
          <w:bCs/>
        </w:rPr>
        <w:t>n</w:t>
      </w:r>
      <w:r w:rsidRPr="00C11241">
        <w:rPr>
          <w:b/>
          <w:bCs/>
        </w:rPr>
        <w:t xml:space="preserve"> </w:t>
      </w:r>
      <w:r w:rsidR="00C11241">
        <w:rPr>
          <w:b/>
          <w:bCs/>
        </w:rPr>
        <w:t>a</w:t>
      </w:r>
      <w:r w:rsidRPr="00C11241">
        <w:rPr>
          <w:b/>
          <w:bCs/>
        </w:rPr>
        <w:t xml:space="preserve"> Federal Task Force</w:t>
      </w:r>
    </w:p>
    <w:p w14:paraId="7F37FFB3" w14:textId="77777777" w:rsidR="00DB263A" w:rsidRPr="00C11241" w:rsidRDefault="00DB263A" w:rsidP="00C11241">
      <w:pPr>
        <w:rPr>
          <w:b/>
          <w:bCs/>
        </w:rPr>
      </w:pPr>
    </w:p>
    <w:p w14:paraId="14633AAE" w14:textId="53BDD48C" w:rsidR="00ED01BC" w:rsidRDefault="00ED01BC" w:rsidP="00C11241">
      <w:pPr>
        <w:jc w:val="center"/>
        <w:rPr>
          <w:b/>
          <w:bCs/>
        </w:rPr>
      </w:pPr>
      <w:r w:rsidRPr="00C11241">
        <w:rPr>
          <w:b/>
          <w:bCs/>
        </w:rPr>
        <w:t>F</w:t>
      </w:r>
      <w:r w:rsidR="00C11241">
        <w:rPr>
          <w:b/>
          <w:bCs/>
        </w:rPr>
        <w:t>ile Electronically at:</w:t>
      </w:r>
      <w:r w:rsidRPr="00C11241">
        <w:t xml:space="preserve"> </w:t>
      </w:r>
      <w:hyperlink r:id="rId7" w:history="1">
        <w:r w:rsidR="00C11241" w:rsidRPr="007A0DF2">
          <w:rPr>
            <w:rStyle w:val="Hyperlink"/>
            <w:b/>
            <w:bCs/>
            <w:sz w:val="22"/>
            <w:szCs w:val="22"/>
          </w:rPr>
          <w:t>WIFLE@COMCAST.NET</w:t>
        </w:r>
      </w:hyperlink>
    </w:p>
    <w:p w14:paraId="22C30DC4" w14:textId="65B840AD" w:rsidR="00685DAA" w:rsidRPr="009120DE" w:rsidRDefault="00685DAA">
      <w:pPr>
        <w:widowControl w:val="0"/>
        <w:autoSpaceDE w:val="0"/>
        <w:autoSpaceDN w:val="0"/>
        <w:adjustRightInd w:val="0"/>
        <w:spacing w:line="253" w:lineRule="exact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</w:t>
      </w:r>
    </w:p>
    <w:p w14:paraId="48391CDE" w14:textId="2D0797C6" w:rsidR="008A6033" w:rsidRDefault="00A76F98" w:rsidP="00765E7E">
      <w:pPr>
        <w:widowControl w:val="0"/>
        <w:autoSpaceDE w:val="0"/>
        <w:autoSpaceDN w:val="0"/>
        <w:adjustRightInd w:val="0"/>
        <w:spacing w:line="306" w:lineRule="exact"/>
        <w:jc w:val="center"/>
        <w:rPr>
          <w:b/>
          <w:bCs/>
          <w:color w:val="000000"/>
          <w:sz w:val="22"/>
          <w:szCs w:val="22"/>
        </w:rPr>
      </w:pPr>
      <w:r w:rsidRPr="009120DE">
        <w:rPr>
          <w:b/>
          <w:bCs/>
          <w:color w:val="000000"/>
          <w:sz w:val="22"/>
          <w:szCs w:val="22"/>
        </w:rPr>
        <w:t>Please</w:t>
      </w:r>
      <w:r w:rsidR="008A6033">
        <w:rPr>
          <w:b/>
          <w:bCs/>
          <w:color w:val="000000"/>
          <w:sz w:val="22"/>
          <w:szCs w:val="22"/>
        </w:rPr>
        <w:t xml:space="preserve"> </w:t>
      </w:r>
      <w:r w:rsidRPr="009120DE">
        <w:rPr>
          <w:b/>
          <w:bCs/>
          <w:color w:val="000000"/>
          <w:sz w:val="22"/>
          <w:szCs w:val="22"/>
        </w:rPr>
        <w:t>mail packages to:</w:t>
      </w:r>
    </w:p>
    <w:p w14:paraId="7337F815" w14:textId="38EE1A21" w:rsidR="00685DAA" w:rsidRPr="009120DE" w:rsidRDefault="008A6033" w:rsidP="00685DAA">
      <w:pPr>
        <w:widowControl w:val="0"/>
        <w:autoSpaceDE w:val="0"/>
        <w:autoSpaceDN w:val="0"/>
        <w:adjustRightInd w:val="0"/>
        <w:spacing w:line="266" w:lineRule="exact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2200</w:t>
      </w:r>
      <w:r w:rsidR="00685DAA" w:rsidRPr="009120DE">
        <w:rPr>
          <w:b/>
          <w:bCs/>
          <w:color w:val="000000"/>
          <w:sz w:val="22"/>
          <w:szCs w:val="22"/>
        </w:rPr>
        <w:t xml:space="preserve"> </w:t>
      </w:r>
      <w:r w:rsidR="00685DAA">
        <w:rPr>
          <w:b/>
          <w:bCs/>
          <w:color w:val="000000"/>
          <w:sz w:val="22"/>
          <w:szCs w:val="22"/>
        </w:rPr>
        <w:t>W</w:t>
      </w:r>
      <w:r w:rsidR="00685DAA" w:rsidRPr="009120DE">
        <w:rPr>
          <w:b/>
          <w:bCs/>
          <w:color w:val="000000"/>
          <w:sz w:val="22"/>
          <w:szCs w:val="22"/>
        </w:rPr>
        <w:t xml:space="preserve">ilson </w:t>
      </w:r>
      <w:r w:rsidR="00685DAA">
        <w:rPr>
          <w:b/>
          <w:bCs/>
          <w:color w:val="000000"/>
          <w:sz w:val="22"/>
          <w:szCs w:val="22"/>
        </w:rPr>
        <w:t>B</w:t>
      </w:r>
      <w:r w:rsidR="00685DAA" w:rsidRPr="009120DE">
        <w:rPr>
          <w:b/>
          <w:bCs/>
          <w:color w:val="000000"/>
          <w:sz w:val="22"/>
          <w:szCs w:val="22"/>
        </w:rPr>
        <w:t xml:space="preserve">oulevard, </w:t>
      </w:r>
      <w:r w:rsidR="00685DAA"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>uite 102   PMB 204</w:t>
      </w:r>
    </w:p>
    <w:p w14:paraId="45353DFB" w14:textId="28232CCE" w:rsidR="00685DAA" w:rsidRPr="009120DE" w:rsidRDefault="00685DAA" w:rsidP="00685DAA">
      <w:pPr>
        <w:widowControl w:val="0"/>
        <w:autoSpaceDE w:val="0"/>
        <w:autoSpaceDN w:val="0"/>
        <w:adjustRightInd w:val="0"/>
        <w:spacing w:line="266" w:lineRule="exact"/>
        <w:jc w:val="center"/>
        <w:rPr>
          <w:b/>
          <w:color w:val="000000"/>
          <w:sz w:val="22"/>
          <w:szCs w:val="22"/>
        </w:rPr>
      </w:pPr>
      <w:r w:rsidRPr="009120DE">
        <w:rPr>
          <w:b/>
          <w:bCs/>
          <w:color w:val="000000"/>
          <w:sz w:val="22"/>
          <w:szCs w:val="22"/>
        </w:rPr>
        <w:t xml:space="preserve">Arlington, </w:t>
      </w:r>
      <w:r>
        <w:rPr>
          <w:b/>
          <w:bCs/>
          <w:color w:val="000000"/>
          <w:sz w:val="22"/>
          <w:szCs w:val="22"/>
        </w:rPr>
        <w:t>V</w:t>
      </w:r>
      <w:r w:rsidRPr="009120DE">
        <w:rPr>
          <w:b/>
          <w:bCs/>
          <w:color w:val="000000"/>
          <w:sz w:val="22"/>
          <w:szCs w:val="22"/>
        </w:rPr>
        <w:t>irginia 2220</w:t>
      </w:r>
      <w:r w:rsidR="008A6033">
        <w:rPr>
          <w:b/>
          <w:bCs/>
          <w:color w:val="000000"/>
          <w:sz w:val="22"/>
          <w:szCs w:val="22"/>
        </w:rPr>
        <w:t>1</w:t>
      </w:r>
    </w:p>
    <w:p w14:paraId="3DCECF65" w14:textId="77777777" w:rsidR="00ED01BC" w:rsidRPr="009120DE" w:rsidRDefault="00ED01BC" w:rsidP="008A603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2"/>
          <w:szCs w:val="22"/>
        </w:rPr>
      </w:pPr>
    </w:p>
    <w:p w14:paraId="41F739A5" w14:textId="77777777" w:rsidR="00ED01BC" w:rsidRPr="00C11241" w:rsidRDefault="00ED01BC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2"/>
          <w:szCs w:val="22"/>
        </w:rPr>
      </w:pPr>
      <w:r w:rsidRPr="00C11241">
        <w:rPr>
          <w:b/>
          <w:color w:val="000000"/>
          <w:sz w:val="22"/>
          <w:szCs w:val="22"/>
        </w:rPr>
        <w:t>NO EXTENSIONS WILL BE GRANTED</w:t>
      </w:r>
    </w:p>
    <w:p w14:paraId="446B549F" w14:textId="77777777" w:rsidR="006673E7" w:rsidRPr="00C11241" w:rsidRDefault="006673E7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2"/>
          <w:szCs w:val="22"/>
        </w:rPr>
      </w:pPr>
    </w:p>
    <w:p w14:paraId="649A1DE5" w14:textId="77777777" w:rsidR="00ED01BC" w:rsidRPr="009120DE" w:rsidRDefault="00A23EBF">
      <w:pPr>
        <w:widowControl w:val="0"/>
        <w:autoSpaceDE w:val="0"/>
        <w:autoSpaceDN w:val="0"/>
        <w:adjustRightInd w:val="0"/>
        <w:spacing w:line="320" w:lineRule="exact"/>
        <w:jc w:val="center"/>
        <w:rPr>
          <w:color w:val="000000"/>
          <w:sz w:val="22"/>
          <w:szCs w:val="22"/>
        </w:rPr>
      </w:pPr>
      <w:r w:rsidRPr="009120DE">
        <w:rPr>
          <w:bCs/>
          <w:color w:val="000000"/>
          <w:sz w:val="22"/>
          <w:szCs w:val="22"/>
        </w:rPr>
        <w:t xml:space="preserve">Thank </w:t>
      </w:r>
      <w:r w:rsidR="00535354">
        <w:rPr>
          <w:bCs/>
          <w:color w:val="000000"/>
          <w:sz w:val="22"/>
          <w:szCs w:val="22"/>
        </w:rPr>
        <w:t>y</w:t>
      </w:r>
      <w:r w:rsidRPr="009120DE">
        <w:rPr>
          <w:bCs/>
          <w:color w:val="000000"/>
          <w:sz w:val="22"/>
          <w:szCs w:val="22"/>
        </w:rPr>
        <w:t xml:space="preserve">ou </w:t>
      </w:r>
      <w:r w:rsidR="00535354">
        <w:rPr>
          <w:bCs/>
          <w:color w:val="000000"/>
          <w:sz w:val="22"/>
          <w:szCs w:val="22"/>
        </w:rPr>
        <w:t>f</w:t>
      </w:r>
      <w:r w:rsidRPr="009120DE">
        <w:rPr>
          <w:bCs/>
          <w:color w:val="000000"/>
          <w:sz w:val="22"/>
          <w:szCs w:val="22"/>
        </w:rPr>
        <w:t xml:space="preserve">or </w:t>
      </w:r>
      <w:r w:rsidR="00535354">
        <w:rPr>
          <w:bCs/>
          <w:color w:val="000000"/>
          <w:sz w:val="22"/>
          <w:szCs w:val="22"/>
        </w:rPr>
        <w:t>y</w:t>
      </w:r>
      <w:r w:rsidRPr="009120DE">
        <w:rPr>
          <w:bCs/>
          <w:color w:val="000000"/>
          <w:sz w:val="22"/>
          <w:szCs w:val="22"/>
        </w:rPr>
        <w:t xml:space="preserve">our </w:t>
      </w:r>
      <w:r w:rsidR="00535354">
        <w:rPr>
          <w:bCs/>
          <w:color w:val="000000"/>
          <w:sz w:val="22"/>
          <w:szCs w:val="22"/>
        </w:rPr>
        <w:t>s</w:t>
      </w:r>
      <w:r w:rsidRPr="009120DE">
        <w:rPr>
          <w:bCs/>
          <w:color w:val="000000"/>
          <w:sz w:val="22"/>
          <w:szCs w:val="22"/>
        </w:rPr>
        <w:t xml:space="preserve">upport </w:t>
      </w:r>
      <w:r w:rsidR="00535354">
        <w:rPr>
          <w:bCs/>
          <w:color w:val="000000"/>
          <w:sz w:val="22"/>
          <w:szCs w:val="22"/>
        </w:rPr>
        <w:t>a</w:t>
      </w:r>
      <w:r w:rsidRPr="009120DE">
        <w:rPr>
          <w:bCs/>
          <w:color w:val="000000"/>
          <w:sz w:val="22"/>
          <w:szCs w:val="22"/>
        </w:rPr>
        <w:t xml:space="preserve">nd </w:t>
      </w:r>
      <w:r w:rsidR="00535354">
        <w:rPr>
          <w:bCs/>
          <w:color w:val="000000"/>
          <w:sz w:val="22"/>
          <w:szCs w:val="22"/>
        </w:rPr>
        <w:t>f</w:t>
      </w:r>
      <w:r w:rsidRPr="009120DE">
        <w:rPr>
          <w:bCs/>
          <w:color w:val="000000"/>
          <w:sz w:val="22"/>
          <w:szCs w:val="22"/>
        </w:rPr>
        <w:t xml:space="preserve">or </w:t>
      </w:r>
      <w:r w:rsidR="00535354">
        <w:rPr>
          <w:bCs/>
          <w:color w:val="000000"/>
          <w:sz w:val="22"/>
          <w:szCs w:val="22"/>
        </w:rPr>
        <w:t>t</w:t>
      </w:r>
      <w:r w:rsidRPr="009120DE">
        <w:rPr>
          <w:bCs/>
          <w:color w:val="000000"/>
          <w:sz w:val="22"/>
          <w:szCs w:val="22"/>
        </w:rPr>
        <w:t xml:space="preserve">aking </w:t>
      </w:r>
      <w:r w:rsidR="00535354">
        <w:rPr>
          <w:bCs/>
          <w:color w:val="000000"/>
          <w:sz w:val="22"/>
          <w:szCs w:val="22"/>
        </w:rPr>
        <w:t>t</w:t>
      </w:r>
      <w:r w:rsidRPr="009120DE">
        <w:rPr>
          <w:bCs/>
          <w:color w:val="000000"/>
          <w:sz w:val="22"/>
          <w:szCs w:val="22"/>
        </w:rPr>
        <w:t xml:space="preserve">he </w:t>
      </w:r>
      <w:r w:rsidR="00535354">
        <w:rPr>
          <w:bCs/>
          <w:color w:val="000000"/>
          <w:sz w:val="22"/>
          <w:szCs w:val="22"/>
        </w:rPr>
        <w:t>t</w:t>
      </w:r>
      <w:r w:rsidRPr="009120DE">
        <w:rPr>
          <w:bCs/>
          <w:color w:val="000000"/>
          <w:sz w:val="22"/>
          <w:szCs w:val="22"/>
        </w:rPr>
        <w:t xml:space="preserve">ime </w:t>
      </w:r>
      <w:r w:rsidR="00535354">
        <w:rPr>
          <w:bCs/>
          <w:color w:val="000000"/>
          <w:sz w:val="22"/>
          <w:szCs w:val="22"/>
        </w:rPr>
        <w:t>t</w:t>
      </w:r>
      <w:r w:rsidRPr="009120DE">
        <w:rPr>
          <w:bCs/>
          <w:color w:val="000000"/>
          <w:sz w:val="22"/>
          <w:szCs w:val="22"/>
        </w:rPr>
        <w:t xml:space="preserve">o </w:t>
      </w:r>
      <w:r w:rsidR="00535354">
        <w:rPr>
          <w:bCs/>
          <w:color w:val="000000"/>
          <w:sz w:val="22"/>
          <w:szCs w:val="22"/>
        </w:rPr>
        <w:t>h</w:t>
      </w:r>
      <w:r w:rsidRPr="009120DE">
        <w:rPr>
          <w:bCs/>
          <w:color w:val="000000"/>
          <w:sz w:val="22"/>
          <w:szCs w:val="22"/>
        </w:rPr>
        <w:t>ave</w:t>
      </w:r>
    </w:p>
    <w:p w14:paraId="0779B4A2" w14:textId="77777777" w:rsidR="00ED01BC" w:rsidRPr="009120DE" w:rsidRDefault="00535354">
      <w:pPr>
        <w:widowControl w:val="0"/>
        <w:autoSpaceDE w:val="0"/>
        <w:autoSpaceDN w:val="0"/>
        <w:adjustRightInd w:val="0"/>
        <w:spacing w:line="253" w:lineRule="exact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y</w:t>
      </w:r>
      <w:r w:rsidR="00A23EBF" w:rsidRPr="009120DE">
        <w:rPr>
          <w:bCs/>
          <w:color w:val="000000"/>
          <w:sz w:val="22"/>
          <w:szCs w:val="22"/>
        </w:rPr>
        <w:t xml:space="preserve">our </w:t>
      </w:r>
      <w:r>
        <w:rPr>
          <w:bCs/>
          <w:color w:val="000000"/>
          <w:sz w:val="22"/>
          <w:szCs w:val="22"/>
        </w:rPr>
        <w:t>e</w:t>
      </w:r>
      <w:r w:rsidR="00A23EBF" w:rsidRPr="009120DE">
        <w:rPr>
          <w:bCs/>
          <w:color w:val="000000"/>
          <w:sz w:val="22"/>
          <w:szCs w:val="22"/>
        </w:rPr>
        <w:t xml:space="preserve">mployees </w:t>
      </w:r>
      <w:r>
        <w:rPr>
          <w:bCs/>
          <w:color w:val="000000"/>
          <w:sz w:val="22"/>
          <w:szCs w:val="22"/>
        </w:rPr>
        <w:t>c</w:t>
      </w:r>
      <w:r w:rsidR="00A23EBF" w:rsidRPr="009120DE">
        <w:rPr>
          <w:bCs/>
          <w:color w:val="000000"/>
          <w:sz w:val="22"/>
          <w:szCs w:val="22"/>
        </w:rPr>
        <w:t xml:space="preserve">onsidered </w:t>
      </w:r>
      <w:r>
        <w:rPr>
          <w:bCs/>
          <w:color w:val="000000"/>
          <w:sz w:val="22"/>
          <w:szCs w:val="22"/>
        </w:rPr>
        <w:t>f</w:t>
      </w:r>
      <w:r w:rsidR="00A23EBF" w:rsidRPr="009120DE">
        <w:rPr>
          <w:bCs/>
          <w:color w:val="000000"/>
          <w:sz w:val="22"/>
          <w:szCs w:val="22"/>
        </w:rPr>
        <w:t xml:space="preserve">or </w:t>
      </w:r>
      <w:r>
        <w:rPr>
          <w:bCs/>
          <w:color w:val="000000"/>
          <w:sz w:val="22"/>
          <w:szCs w:val="22"/>
        </w:rPr>
        <w:t>r</w:t>
      </w:r>
      <w:r w:rsidR="00A23EBF" w:rsidRPr="009120DE">
        <w:rPr>
          <w:bCs/>
          <w:color w:val="000000"/>
          <w:sz w:val="22"/>
          <w:szCs w:val="22"/>
        </w:rPr>
        <w:t>ecognition.</w:t>
      </w:r>
    </w:p>
    <w:p w14:paraId="6313678B" w14:textId="77777777" w:rsidR="00ED01BC" w:rsidRPr="00A23EBF" w:rsidRDefault="00ED01BC" w:rsidP="00A23EBF"/>
    <w:p w14:paraId="7A781E47" w14:textId="77777777" w:rsidR="00ED01BC" w:rsidRPr="00A23EBF" w:rsidRDefault="00ED01BC" w:rsidP="00A23EBF">
      <w:pPr>
        <w:jc w:val="center"/>
      </w:pPr>
      <w:r w:rsidRPr="00A23EBF">
        <w:t>Sincerely,</w:t>
      </w:r>
    </w:p>
    <w:p w14:paraId="6D2E8160" w14:textId="77777777" w:rsidR="00ED01BC" w:rsidRPr="00A23EBF" w:rsidRDefault="005F11DC" w:rsidP="00A23EBF">
      <w:pPr>
        <w:jc w:val="center"/>
      </w:pPr>
      <w:r>
        <w:rPr>
          <w:noProof/>
          <w:color w:val="000000"/>
        </w:rPr>
        <w:drawing>
          <wp:inline distT="0" distB="0" distL="0" distR="0" wp14:anchorId="4091A3B0" wp14:editId="2E417832">
            <wp:extent cx="1252855" cy="43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EBF" w:rsidRPr="009120DE">
        <w:rPr>
          <w:color w:val="000000"/>
        </w:rPr>
        <w:br/>
      </w:r>
      <w:r w:rsidR="00ED01BC" w:rsidRPr="00A23EBF">
        <w:t>Catherine W. Sanz</w:t>
      </w:r>
    </w:p>
    <w:p w14:paraId="2C263C2F" w14:textId="77777777" w:rsidR="00ED01BC" w:rsidRPr="00A23EBF" w:rsidRDefault="00ED01BC" w:rsidP="00A23EBF"/>
    <w:p w14:paraId="3EF8879B" w14:textId="181C8CEE" w:rsidR="00685DAA" w:rsidRDefault="00685DAA" w:rsidP="00C82DD2">
      <w:pPr>
        <w:rPr>
          <w:b/>
          <w:bCs/>
          <w:sz w:val="28"/>
          <w:szCs w:val="28"/>
        </w:rPr>
      </w:pPr>
    </w:p>
    <w:p w14:paraId="4144C469" w14:textId="11E0612E" w:rsidR="00ED01BC" w:rsidRDefault="00ED01BC" w:rsidP="00FB602F">
      <w:pPr>
        <w:ind w:left="720"/>
        <w:jc w:val="center"/>
        <w:rPr>
          <w:b/>
          <w:bCs/>
          <w:sz w:val="28"/>
          <w:szCs w:val="28"/>
        </w:rPr>
      </w:pPr>
      <w:r w:rsidRPr="00B02A1A">
        <w:rPr>
          <w:b/>
          <w:bCs/>
          <w:sz w:val="28"/>
          <w:szCs w:val="28"/>
        </w:rPr>
        <w:t>WIFLE 20</w:t>
      </w:r>
      <w:r w:rsidR="00C11241">
        <w:rPr>
          <w:b/>
          <w:bCs/>
          <w:sz w:val="28"/>
          <w:szCs w:val="28"/>
        </w:rPr>
        <w:t>2</w:t>
      </w:r>
      <w:r w:rsidR="00BC308B">
        <w:rPr>
          <w:b/>
          <w:bCs/>
          <w:sz w:val="28"/>
          <w:szCs w:val="28"/>
        </w:rPr>
        <w:t>1</w:t>
      </w:r>
      <w:r w:rsidRPr="00B02A1A">
        <w:rPr>
          <w:b/>
          <w:bCs/>
          <w:sz w:val="28"/>
          <w:szCs w:val="28"/>
        </w:rPr>
        <w:t xml:space="preserve"> AWARDS PROGRAM AWARDS CRITERIA</w:t>
      </w:r>
    </w:p>
    <w:p w14:paraId="0E0B6886" w14:textId="77777777" w:rsidR="00ED01BC" w:rsidRPr="007F09DF" w:rsidRDefault="00ED01BC" w:rsidP="0003569C">
      <w:pPr>
        <w:rPr>
          <w:bCs/>
          <w:sz w:val="22"/>
          <w:szCs w:val="22"/>
        </w:rPr>
      </w:pPr>
    </w:p>
    <w:p w14:paraId="66B59DCA" w14:textId="18D18EC8" w:rsidR="00ED01BC" w:rsidRPr="007F09DF" w:rsidRDefault="001E0D78" w:rsidP="00D26849">
      <w:pPr>
        <w:rPr>
          <w:b/>
          <w:bCs/>
          <w:smallCaps/>
          <w:sz w:val="22"/>
          <w:szCs w:val="22"/>
        </w:rPr>
      </w:pPr>
      <w:r w:rsidRPr="007F09DF">
        <w:rPr>
          <w:b/>
          <w:bCs/>
          <w:smallCaps/>
          <w:sz w:val="22"/>
          <w:szCs w:val="22"/>
        </w:rPr>
        <w:t>TOP PROSECUTO</w:t>
      </w:r>
      <w:r>
        <w:rPr>
          <w:b/>
          <w:bCs/>
          <w:smallCaps/>
          <w:sz w:val="22"/>
          <w:szCs w:val="22"/>
        </w:rPr>
        <w:t xml:space="preserve">R </w:t>
      </w:r>
    </w:p>
    <w:p w14:paraId="607348AA" w14:textId="77777777" w:rsidR="00ED01BC" w:rsidRPr="007F09DF" w:rsidRDefault="00ED01BC" w:rsidP="00D26849">
      <w:pPr>
        <w:ind w:left="720"/>
        <w:rPr>
          <w:bCs/>
          <w:sz w:val="22"/>
          <w:szCs w:val="22"/>
        </w:rPr>
      </w:pPr>
    </w:p>
    <w:p w14:paraId="55DAA2D3" w14:textId="77777777" w:rsidR="001E0D78" w:rsidRPr="008C40A1" w:rsidRDefault="00ED01BC" w:rsidP="00A76F98">
      <w:pPr>
        <w:numPr>
          <w:ilvl w:val="0"/>
          <w:numId w:val="19"/>
        </w:numPr>
        <w:ind w:left="360"/>
        <w:rPr>
          <w:bCs/>
          <w:sz w:val="22"/>
          <w:szCs w:val="22"/>
        </w:rPr>
      </w:pPr>
      <w:r w:rsidRPr="008C40A1">
        <w:rPr>
          <w:bCs/>
          <w:sz w:val="22"/>
          <w:szCs w:val="22"/>
        </w:rPr>
        <w:t xml:space="preserve">Demonstrates exceptional work in obtaining a conviction for individual(s) engaged in the following crimes: </w:t>
      </w:r>
    </w:p>
    <w:p w14:paraId="43D36386" w14:textId="370B2C60" w:rsidR="001E0D78" w:rsidRPr="008C40A1" w:rsidRDefault="001E0D78" w:rsidP="00A76F98">
      <w:pPr>
        <w:pStyle w:val="ListParagraph"/>
        <w:numPr>
          <w:ilvl w:val="0"/>
          <w:numId w:val="24"/>
        </w:numPr>
        <w:ind w:left="720"/>
        <w:rPr>
          <w:rFonts w:ascii="Times New Roman" w:hAnsi="Times New Roman"/>
          <w:bCs/>
          <w:sz w:val="22"/>
          <w:szCs w:val="22"/>
        </w:rPr>
      </w:pPr>
      <w:r w:rsidRPr="008C40A1">
        <w:rPr>
          <w:rFonts w:ascii="Times New Roman" w:hAnsi="Times New Roman"/>
          <w:bCs/>
          <w:sz w:val="22"/>
          <w:szCs w:val="22"/>
        </w:rPr>
        <w:t>T</w:t>
      </w:r>
      <w:r w:rsidR="00ED01BC" w:rsidRPr="008C40A1">
        <w:rPr>
          <w:rFonts w:ascii="Times New Roman" w:hAnsi="Times New Roman"/>
          <w:bCs/>
          <w:sz w:val="22"/>
          <w:szCs w:val="22"/>
        </w:rPr>
        <w:t>rafficking of women or children for sexual exploitation or any individual for forced labor;</w:t>
      </w:r>
    </w:p>
    <w:p w14:paraId="07B18E89" w14:textId="4BA0C5DB" w:rsidR="001E0D78" w:rsidRPr="008C40A1" w:rsidRDefault="001E0D78" w:rsidP="00A76F98">
      <w:pPr>
        <w:pStyle w:val="ListParagraph"/>
        <w:numPr>
          <w:ilvl w:val="0"/>
          <w:numId w:val="24"/>
        </w:numPr>
        <w:ind w:left="720"/>
        <w:rPr>
          <w:rFonts w:ascii="Times New Roman" w:hAnsi="Times New Roman"/>
          <w:bCs/>
          <w:sz w:val="22"/>
          <w:szCs w:val="22"/>
        </w:rPr>
      </w:pPr>
      <w:r w:rsidRPr="008C40A1">
        <w:rPr>
          <w:rFonts w:ascii="Times New Roman" w:hAnsi="Times New Roman"/>
          <w:bCs/>
          <w:sz w:val="22"/>
          <w:szCs w:val="22"/>
        </w:rPr>
        <w:t>C</w:t>
      </w:r>
      <w:r w:rsidR="00ED01BC" w:rsidRPr="008C40A1">
        <w:rPr>
          <w:rFonts w:ascii="Times New Roman" w:hAnsi="Times New Roman"/>
          <w:bCs/>
          <w:sz w:val="22"/>
          <w:szCs w:val="22"/>
        </w:rPr>
        <w:t>ommitted or attempted to commit a crime of violence against women or any minority group;</w:t>
      </w:r>
    </w:p>
    <w:p w14:paraId="76DB930C" w14:textId="525BC8B9" w:rsidR="001E0D78" w:rsidRPr="008C40A1" w:rsidRDefault="001E0D78" w:rsidP="00A76F98">
      <w:pPr>
        <w:pStyle w:val="ListParagraph"/>
        <w:numPr>
          <w:ilvl w:val="0"/>
          <w:numId w:val="24"/>
        </w:numPr>
        <w:ind w:left="720"/>
        <w:rPr>
          <w:rFonts w:ascii="Times New Roman" w:hAnsi="Times New Roman"/>
          <w:bCs/>
          <w:sz w:val="22"/>
          <w:szCs w:val="22"/>
        </w:rPr>
      </w:pPr>
      <w:r w:rsidRPr="008C40A1">
        <w:rPr>
          <w:rFonts w:ascii="Times New Roman" w:hAnsi="Times New Roman"/>
          <w:bCs/>
          <w:sz w:val="22"/>
          <w:szCs w:val="22"/>
        </w:rPr>
        <w:t>C</w:t>
      </w:r>
      <w:r w:rsidR="00ED01BC" w:rsidRPr="008C40A1">
        <w:rPr>
          <w:rFonts w:ascii="Times New Roman" w:hAnsi="Times New Roman"/>
          <w:bCs/>
          <w:sz w:val="22"/>
          <w:szCs w:val="22"/>
        </w:rPr>
        <w:t xml:space="preserve">ommitted a civil rights violation; </w:t>
      </w:r>
    </w:p>
    <w:p w14:paraId="4532B2BA" w14:textId="7A247523" w:rsidR="00C11241" w:rsidRPr="007A10D5" w:rsidRDefault="001E0D78" w:rsidP="00A76F98">
      <w:pPr>
        <w:pStyle w:val="ListParagraph"/>
        <w:numPr>
          <w:ilvl w:val="0"/>
          <w:numId w:val="24"/>
        </w:numPr>
        <w:ind w:left="720"/>
        <w:rPr>
          <w:rFonts w:ascii="Times New Roman" w:hAnsi="Times New Roman"/>
          <w:bCs/>
          <w:sz w:val="22"/>
          <w:szCs w:val="22"/>
        </w:rPr>
      </w:pPr>
      <w:r w:rsidRPr="008C40A1">
        <w:rPr>
          <w:rFonts w:ascii="Times New Roman" w:hAnsi="Times New Roman"/>
          <w:bCs/>
          <w:sz w:val="22"/>
          <w:szCs w:val="22"/>
        </w:rPr>
        <w:t>C</w:t>
      </w:r>
      <w:r w:rsidR="00ED01BC" w:rsidRPr="008C40A1">
        <w:rPr>
          <w:rFonts w:ascii="Times New Roman" w:hAnsi="Times New Roman"/>
          <w:bCs/>
          <w:sz w:val="22"/>
          <w:szCs w:val="22"/>
        </w:rPr>
        <w:t>ommitted any terrorist-related violation against the United States; or, committed any corporate or governmental fraud.</w:t>
      </w:r>
    </w:p>
    <w:p w14:paraId="39915149" w14:textId="1E0008AD" w:rsidR="00ED01BC" w:rsidRPr="008C40A1" w:rsidRDefault="00ED01BC" w:rsidP="00A76F98">
      <w:pPr>
        <w:numPr>
          <w:ilvl w:val="0"/>
          <w:numId w:val="19"/>
        </w:numPr>
        <w:ind w:left="360"/>
        <w:rPr>
          <w:bCs/>
          <w:sz w:val="22"/>
          <w:szCs w:val="22"/>
        </w:rPr>
      </w:pPr>
      <w:r w:rsidRPr="008C40A1">
        <w:rPr>
          <w:bCs/>
          <w:sz w:val="22"/>
          <w:szCs w:val="22"/>
        </w:rPr>
        <w:t>Prosecution must have occurred between January 1, 20</w:t>
      </w:r>
      <w:r w:rsidR="00BC308B">
        <w:rPr>
          <w:bCs/>
          <w:sz w:val="22"/>
          <w:szCs w:val="22"/>
        </w:rPr>
        <w:t>20</w:t>
      </w:r>
      <w:r w:rsidRPr="008C40A1">
        <w:rPr>
          <w:bCs/>
          <w:sz w:val="22"/>
          <w:szCs w:val="22"/>
        </w:rPr>
        <w:t>, and December 31, 20</w:t>
      </w:r>
      <w:r w:rsidR="00BC308B">
        <w:rPr>
          <w:bCs/>
          <w:sz w:val="22"/>
          <w:szCs w:val="22"/>
        </w:rPr>
        <w:t>20</w:t>
      </w:r>
      <w:r w:rsidRPr="008C40A1">
        <w:rPr>
          <w:bCs/>
          <w:sz w:val="22"/>
          <w:szCs w:val="22"/>
        </w:rPr>
        <w:t>.</w:t>
      </w:r>
    </w:p>
    <w:p w14:paraId="2B94A0C8" w14:textId="77777777" w:rsidR="001E0D78" w:rsidRPr="008C40A1" w:rsidRDefault="001E0D78" w:rsidP="00A76F98">
      <w:pPr>
        <w:rPr>
          <w:bCs/>
          <w:sz w:val="22"/>
          <w:szCs w:val="22"/>
        </w:rPr>
      </w:pPr>
    </w:p>
    <w:p w14:paraId="7E373842" w14:textId="02598495" w:rsidR="00ED01BC" w:rsidRPr="00C11241" w:rsidRDefault="00ED01BC" w:rsidP="00C11241">
      <w:pPr>
        <w:rPr>
          <w:bCs/>
          <w:sz w:val="22"/>
          <w:szCs w:val="22"/>
        </w:rPr>
      </w:pPr>
      <w:r w:rsidRPr="008C40A1">
        <w:rPr>
          <w:b/>
          <w:bCs/>
          <w:sz w:val="22"/>
          <w:szCs w:val="22"/>
        </w:rPr>
        <w:t>Eligibility:</w:t>
      </w:r>
      <w:r w:rsidRPr="008C40A1">
        <w:rPr>
          <w:bCs/>
          <w:sz w:val="22"/>
          <w:szCs w:val="22"/>
        </w:rPr>
        <w:t xml:space="preserve">  All full-time Federal prosecutors.  An individual or group may be nominated.</w:t>
      </w:r>
      <w:r w:rsidR="00C11241">
        <w:rPr>
          <w:bCs/>
          <w:sz w:val="22"/>
          <w:szCs w:val="22"/>
        </w:rPr>
        <w:t xml:space="preserve"> Employee must be on active duty as of February 1, 202</w:t>
      </w:r>
      <w:r w:rsidR="00BC308B">
        <w:rPr>
          <w:bCs/>
          <w:sz w:val="22"/>
          <w:szCs w:val="22"/>
        </w:rPr>
        <w:t>1</w:t>
      </w:r>
      <w:r w:rsidR="00C11241">
        <w:rPr>
          <w:bCs/>
          <w:sz w:val="22"/>
          <w:szCs w:val="22"/>
        </w:rPr>
        <w:t xml:space="preserve"> to be nominated.</w:t>
      </w:r>
    </w:p>
    <w:p w14:paraId="2854B670" w14:textId="77777777" w:rsidR="00511DA2" w:rsidRPr="007F09DF" w:rsidRDefault="00511DA2" w:rsidP="00E42EB1">
      <w:pPr>
        <w:ind w:left="1080"/>
        <w:rPr>
          <w:b/>
          <w:bCs/>
          <w:sz w:val="22"/>
          <w:szCs w:val="22"/>
        </w:rPr>
      </w:pPr>
    </w:p>
    <w:p w14:paraId="54E7BD85" w14:textId="0738C35B" w:rsidR="00B02A1A" w:rsidRPr="007F09DF" w:rsidRDefault="001E0D78" w:rsidP="00D26849">
      <w:pPr>
        <w:rPr>
          <w:b/>
          <w:color w:val="000000"/>
          <w:sz w:val="22"/>
          <w:szCs w:val="22"/>
        </w:rPr>
      </w:pPr>
      <w:r w:rsidRPr="007F09DF">
        <w:rPr>
          <w:b/>
          <w:color w:val="000000"/>
          <w:sz w:val="22"/>
          <w:szCs w:val="22"/>
        </w:rPr>
        <w:t>ELIZABETH SMITH FREIDMAN INTELLIGENCE AWARD OF EXCELLENCE</w:t>
      </w:r>
      <w:r>
        <w:rPr>
          <w:b/>
          <w:color w:val="000000"/>
          <w:sz w:val="22"/>
          <w:szCs w:val="22"/>
        </w:rPr>
        <w:t xml:space="preserve"> </w:t>
      </w:r>
    </w:p>
    <w:p w14:paraId="595E75EA" w14:textId="77777777" w:rsidR="00511DA2" w:rsidRPr="007F09DF" w:rsidRDefault="00511DA2" w:rsidP="00D26849">
      <w:pPr>
        <w:rPr>
          <w:b/>
          <w:color w:val="000000"/>
          <w:sz w:val="22"/>
          <w:szCs w:val="22"/>
        </w:rPr>
      </w:pPr>
    </w:p>
    <w:p w14:paraId="31EF0BFC" w14:textId="3978D40E" w:rsidR="001E0D78" w:rsidRPr="007A10D5" w:rsidRDefault="00B02A1A" w:rsidP="007A10D5">
      <w:pPr>
        <w:numPr>
          <w:ilvl w:val="0"/>
          <w:numId w:val="20"/>
        </w:numPr>
        <w:ind w:left="360"/>
        <w:rPr>
          <w:bCs/>
          <w:sz w:val="22"/>
          <w:szCs w:val="22"/>
        </w:rPr>
      </w:pPr>
      <w:r w:rsidRPr="007F09DF">
        <w:rPr>
          <w:sz w:val="22"/>
          <w:szCs w:val="22"/>
        </w:rPr>
        <w:t xml:space="preserve">Demonstrated an exceptional and sustained level of intelligence analysis, which provided a </w:t>
      </w:r>
      <w:r w:rsidRPr="007F09DF">
        <w:rPr>
          <w:bCs/>
          <w:sz w:val="22"/>
          <w:szCs w:val="22"/>
        </w:rPr>
        <w:t>substantial and broad impact in one or all areas of the field of intelligence as recognized by the agency and/or the intelligence community.</w:t>
      </w:r>
    </w:p>
    <w:p w14:paraId="3AAB7DE4" w14:textId="031320EE" w:rsidR="001E0D78" w:rsidRPr="007A10D5" w:rsidRDefault="00B02A1A" w:rsidP="007A10D5">
      <w:pPr>
        <w:numPr>
          <w:ilvl w:val="0"/>
          <w:numId w:val="20"/>
        </w:numPr>
        <w:ind w:left="360"/>
        <w:rPr>
          <w:bCs/>
          <w:sz w:val="22"/>
          <w:szCs w:val="22"/>
        </w:rPr>
      </w:pPr>
      <w:r w:rsidRPr="007F09DF">
        <w:rPr>
          <w:sz w:val="22"/>
          <w:szCs w:val="22"/>
        </w:rPr>
        <w:t>Processed information into actionable intelligence in furtherance of a law enforcement operation, special event, such as National Special Security Event (NSSE), reduction/prevention of crime, and/or terrorism.</w:t>
      </w:r>
    </w:p>
    <w:p w14:paraId="60096845" w14:textId="7413C979" w:rsidR="001E0D78" w:rsidRPr="007A10D5" w:rsidRDefault="00B02A1A" w:rsidP="007A10D5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sz w:val="22"/>
          <w:szCs w:val="22"/>
        </w:rPr>
      </w:pPr>
      <w:r w:rsidRPr="007F09DF">
        <w:rPr>
          <w:rFonts w:ascii="Times New Roman" w:hAnsi="Times New Roman"/>
          <w:sz w:val="22"/>
          <w:szCs w:val="22"/>
        </w:rPr>
        <w:t>Innovated intelligence integration functions to further investigative operations, secure/protect an event (NSSE), reduce/prevent crime, and/or prevent terrorism.</w:t>
      </w:r>
    </w:p>
    <w:p w14:paraId="6BFFDB01" w14:textId="63DB5529" w:rsidR="00C82DD2" w:rsidRPr="007A10D5" w:rsidRDefault="00B02A1A" w:rsidP="00C82DD2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sz w:val="22"/>
          <w:szCs w:val="22"/>
        </w:rPr>
      </w:pPr>
      <w:r w:rsidRPr="007F09DF">
        <w:rPr>
          <w:rFonts w:ascii="Times New Roman" w:hAnsi="Times New Roman"/>
          <w:sz w:val="22"/>
          <w:szCs w:val="22"/>
        </w:rPr>
        <w:t>Increased situational awareness, innovative intelligence techniques, and/or integrated views on issues of national security and public safety, in alignment to the ever-changing demands of the law enforcement profession or intelligence profession.</w:t>
      </w:r>
    </w:p>
    <w:p w14:paraId="7EC21B47" w14:textId="3FC9B3B3" w:rsidR="00B02A1A" w:rsidRPr="007F09DF" w:rsidRDefault="00B02A1A" w:rsidP="00A76F98">
      <w:pPr>
        <w:pStyle w:val="ListParagraph"/>
        <w:numPr>
          <w:ilvl w:val="0"/>
          <w:numId w:val="20"/>
        </w:numPr>
        <w:ind w:left="360"/>
        <w:rPr>
          <w:rFonts w:ascii="Times New Roman" w:hAnsi="Times New Roman"/>
          <w:sz w:val="22"/>
          <w:szCs w:val="22"/>
        </w:rPr>
      </w:pPr>
      <w:r w:rsidRPr="007F09DF">
        <w:rPr>
          <w:rFonts w:ascii="Times New Roman" w:hAnsi="Times New Roman"/>
          <w:sz w:val="22"/>
          <w:szCs w:val="22"/>
        </w:rPr>
        <w:t>Analyzed intelligence that resulted in significant contributions or enhanced the effectiveness of a complex investigative effort; the successful outco</w:t>
      </w:r>
      <w:r w:rsidR="001C2DC1" w:rsidRPr="007F09DF">
        <w:rPr>
          <w:rFonts w:ascii="Times New Roman" w:hAnsi="Times New Roman"/>
          <w:sz w:val="22"/>
          <w:szCs w:val="22"/>
        </w:rPr>
        <w:t>me of a special event(s) (NSSE)</w:t>
      </w:r>
      <w:r w:rsidRPr="007F09DF">
        <w:rPr>
          <w:rFonts w:ascii="Times New Roman" w:hAnsi="Times New Roman"/>
          <w:sz w:val="22"/>
          <w:szCs w:val="22"/>
        </w:rPr>
        <w:t xml:space="preserve"> and/or law enforcement operation(s). </w:t>
      </w:r>
    </w:p>
    <w:p w14:paraId="779D6069" w14:textId="77777777" w:rsidR="00B02A1A" w:rsidRDefault="00B02A1A" w:rsidP="00A76F98">
      <w:pPr>
        <w:ind w:left="360"/>
        <w:rPr>
          <w:b/>
          <w:color w:val="000000"/>
          <w:sz w:val="22"/>
          <w:szCs w:val="22"/>
        </w:rPr>
      </w:pPr>
    </w:p>
    <w:p w14:paraId="6B889274" w14:textId="06EA6EE2" w:rsidR="00511DA2" w:rsidRDefault="00511DA2" w:rsidP="00A76F98">
      <w:pPr>
        <w:rPr>
          <w:bCs/>
          <w:sz w:val="22"/>
          <w:szCs w:val="22"/>
        </w:rPr>
      </w:pPr>
      <w:r w:rsidRPr="007F09DF">
        <w:rPr>
          <w:b/>
          <w:bCs/>
          <w:sz w:val="22"/>
          <w:szCs w:val="22"/>
        </w:rPr>
        <w:t>Eligibility:</w:t>
      </w:r>
      <w:r w:rsidRPr="007F09DF">
        <w:rPr>
          <w:bCs/>
          <w:sz w:val="22"/>
          <w:szCs w:val="22"/>
        </w:rPr>
        <w:t xml:space="preserve">  All full-time Federal law enforcement personnel, sworn and non-sworn and full time intelligence professionals from the Intelligence Field.  An individual or group may be nominated. </w:t>
      </w:r>
      <w:r w:rsidR="00C11241">
        <w:rPr>
          <w:bCs/>
          <w:sz w:val="22"/>
          <w:szCs w:val="22"/>
        </w:rPr>
        <w:t>Employee must be on active duty as of February 1, 202</w:t>
      </w:r>
      <w:r w:rsidR="00BC308B">
        <w:rPr>
          <w:bCs/>
          <w:sz w:val="22"/>
          <w:szCs w:val="22"/>
        </w:rPr>
        <w:t>1</w:t>
      </w:r>
      <w:r w:rsidR="00C11241">
        <w:rPr>
          <w:bCs/>
          <w:sz w:val="22"/>
          <w:szCs w:val="22"/>
        </w:rPr>
        <w:t xml:space="preserve"> to be nominated.</w:t>
      </w:r>
    </w:p>
    <w:p w14:paraId="1EF261FF" w14:textId="77777777" w:rsidR="007A10D5" w:rsidRPr="007F09DF" w:rsidRDefault="007A10D5" w:rsidP="007F09DF">
      <w:pPr>
        <w:rPr>
          <w:bCs/>
          <w:sz w:val="22"/>
          <w:szCs w:val="22"/>
        </w:rPr>
      </w:pPr>
    </w:p>
    <w:p w14:paraId="380C5D26" w14:textId="5EF1C20F" w:rsidR="00DB263A" w:rsidRPr="00D96536" w:rsidRDefault="00D96536" w:rsidP="00DB263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WIFLE PARTNERSHIP AWARD - OUTSTANDIN</w:t>
      </w:r>
      <w:r w:rsidR="00371815">
        <w:rPr>
          <w:b/>
          <w:color w:val="000000"/>
          <w:sz w:val="22"/>
          <w:szCs w:val="22"/>
        </w:rPr>
        <w:t>G</w:t>
      </w:r>
      <w:r>
        <w:rPr>
          <w:b/>
          <w:color w:val="000000"/>
          <w:sz w:val="22"/>
          <w:szCs w:val="22"/>
        </w:rPr>
        <w:t xml:space="preserve"> CONTRIBUTION OF A STATE OR LOCAL OFFICER SERVING ON A FEDERAL TASK FORCE </w:t>
      </w:r>
    </w:p>
    <w:p w14:paraId="581878A8" w14:textId="77777777" w:rsidR="00E42EB1" w:rsidRPr="00ED5DA6" w:rsidRDefault="00E42EB1" w:rsidP="00DB263A">
      <w:pPr>
        <w:rPr>
          <w:bCs/>
          <w:sz w:val="22"/>
          <w:szCs w:val="22"/>
        </w:rPr>
      </w:pPr>
    </w:p>
    <w:p w14:paraId="55E08070" w14:textId="77777777" w:rsidR="001E0D78" w:rsidRDefault="00DB263A" w:rsidP="00A76F98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2"/>
          <w:szCs w:val="22"/>
        </w:rPr>
      </w:pPr>
      <w:r w:rsidRPr="00B554FA">
        <w:rPr>
          <w:rFonts w:ascii="Times New Roman" w:hAnsi="Times New Roman"/>
          <w:bCs/>
          <w:sz w:val="22"/>
          <w:szCs w:val="22"/>
        </w:rPr>
        <w:t xml:space="preserve">Demonstrates exceptional investigative work in a task force group or in a task force environment investigating individual(s) engaged in the following crimes: </w:t>
      </w:r>
    </w:p>
    <w:p w14:paraId="32E3F398" w14:textId="23BD8861" w:rsidR="001E0D78" w:rsidRPr="001E0D78" w:rsidRDefault="001E0D78" w:rsidP="00A76F98">
      <w:pPr>
        <w:pStyle w:val="ListParagraph"/>
        <w:numPr>
          <w:ilvl w:val="0"/>
          <w:numId w:val="25"/>
        </w:num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DB263A" w:rsidRPr="001E0D78">
        <w:rPr>
          <w:bCs/>
          <w:sz w:val="22"/>
          <w:szCs w:val="22"/>
        </w:rPr>
        <w:t xml:space="preserve">rafficking of women or children for sexual exploitation or any individual for forced labor; crime(s) of violence against women or any minority group; </w:t>
      </w:r>
    </w:p>
    <w:p w14:paraId="4BF9E81F" w14:textId="3925A95C" w:rsidR="001E0D78" w:rsidRPr="001E0D78" w:rsidRDefault="001E0D78" w:rsidP="00A76F98">
      <w:pPr>
        <w:pStyle w:val="ListParagraph"/>
        <w:numPr>
          <w:ilvl w:val="0"/>
          <w:numId w:val="25"/>
        </w:num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B263A" w:rsidRPr="001E0D78">
        <w:rPr>
          <w:bCs/>
          <w:sz w:val="22"/>
          <w:szCs w:val="22"/>
        </w:rPr>
        <w:t xml:space="preserve">ivil rights violation(s); any terrorist-related violation against the United States; or, </w:t>
      </w:r>
    </w:p>
    <w:p w14:paraId="58FA1F02" w14:textId="7BCFF19D" w:rsidR="001E0D78" w:rsidRPr="007A10D5" w:rsidRDefault="001E0D78" w:rsidP="007A10D5">
      <w:pPr>
        <w:pStyle w:val="ListParagraph"/>
        <w:numPr>
          <w:ilvl w:val="0"/>
          <w:numId w:val="25"/>
        </w:num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DB263A" w:rsidRPr="001E0D78">
        <w:rPr>
          <w:bCs/>
          <w:sz w:val="22"/>
          <w:szCs w:val="22"/>
        </w:rPr>
        <w:t xml:space="preserve">ny corporate or governmental fraud. </w:t>
      </w:r>
    </w:p>
    <w:p w14:paraId="3601D9B4" w14:textId="08CA11BD" w:rsidR="00DB263A" w:rsidRPr="0022763F" w:rsidRDefault="00DB263A" w:rsidP="00A76F98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2"/>
          <w:szCs w:val="22"/>
        </w:rPr>
      </w:pPr>
      <w:r w:rsidRPr="0022763F">
        <w:rPr>
          <w:sz w:val="22"/>
          <w:szCs w:val="22"/>
        </w:rPr>
        <w:t>State or local officer serves as a vital member of the team</w:t>
      </w:r>
      <w:r w:rsidRPr="0022763F">
        <w:rPr>
          <w:bCs/>
          <w:sz w:val="22"/>
          <w:szCs w:val="22"/>
        </w:rPr>
        <w:t xml:space="preserve"> and </w:t>
      </w:r>
      <w:r w:rsidRPr="0022763F">
        <w:rPr>
          <w:sz w:val="22"/>
          <w:szCs w:val="22"/>
        </w:rPr>
        <w:t>demonstrates exemplary conduct and willingness to advance the objectives of the task force and</w:t>
      </w:r>
      <w:r w:rsidRPr="0022763F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  <w:r w:rsidRPr="0022763F">
        <w:rPr>
          <w:rFonts w:eastAsiaTheme="minorEastAsia"/>
          <w:sz w:val="22"/>
          <w:szCs w:val="22"/>
          <w:lang w:eastAsia="ja-JP"/>
        </w:rPr>
        <w:t>is recognized by the supervision/management of the</w:t>
      </w:r>
      <w:r w:rsidR="001E0D78">
        <w:rPr>
          <w:rFonts w:eastAsiaTheme="minorEastAsia"/>
          <w:sz w:val="22"/>
          <w:szCs w:val="22"/>
          <w:lang w:eastAsia="ja-JP"/>
        </w:rPr>
        <w:t>ir</w:t>
      </w:r>
      <w:r w:rsidRPr="0022763F">
        <w:rPr>
          <w:rFonts w:eastAsiaTheme="minorEastAsia"/>
          <w:sz w:val="22"/>
          <w:szCs w:val="22"/>
          <w:lang w:eastAsia="ja-JP"/>
        </w:rPr>
        <w:t xml:space="preserve"> department and the federal agency for those attributes.</w:t>
      </w:r>
      <w:r w:rsidRPr="0022763F">
        <w:rPr>
          <w:rFonts w:ascii="Helvetica" w:eastAsiaTheme="minorEastAsia" w:hAnsi="Helvetica" w:cs="Helvetica"/>
          <w:sz w:val="28"/>
          <w:szCs w:val="28"/>
          <w:lang w:eastAsia="ja-JP"/>
        </w:rPr>
        <w:t xml:space="preserve"> </w:t>
      </w:r>
    </w:p>
    <w:p w14:paraId="0E846958" w14:textId="058C32E3" w:rsidR="001E0D78" w:rsidRPr="007A10D5" w:rsidRDefault="00DB263A" w:rsidP="007A10D5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2"/>
          <w:szCs w:val="22"/>
        </w:rPr>
      </w:pPr>
      <w:r w:rsidRPr="00B554FA">
        <w:rPr>
          <w:rFonts w:ascii="Times New Roman" w:hAnsi="Times New Roman"/>
          <w:bCs/>
          <w:sz w:val="22"/>
          <w:szCs w:val="22"/>
        </w:rPr>
        <w:lastRenderedPageBreak/>
        <w:t>Individual nominated serves as a role model for women in law enforcement.</w:t>
      </w:r>
    </w:p>
    <w:p w14:paraId="09E45B03" w14:textId="71CFFB0A" w:rsidR="00DB263A" w:rsidRPr="00B554FA" w:rsidRDefault="00DB263A" w:rsidP="00A76F98">
      <w:pPr>
        <w:pStyle w:val="ListParagraph"/>
        <w:numPr>
          <w:ilvl w:val="0"/>
          <w:numId w:val="22"/>
        </w:numPr>
        <w:rPr>
          <w:rFonts w:ascii="Times New Roman" w:hAnsi="Times New Roman"/>
          <w:bCs/>
          <w:sz w:val="22"/>
          <w:szCs w:val="22"/>
        </w:rPr>
      </w:pPr>
      <w:r w:rsidRPr="00B554FA">
        <w:rPr>
          <w:rFonts w:ascii="Times New Roman" w:hAnsi="Times New Roman"/>
          <w:bCs/>
          <w:sz w:val="22"/>
          <w:szCs w:val="22"/>
        </w:rPr>
        <w:t>Investigation must have concluded or been adjudicated between January 1, 20</w:t>
      </w:r>
      <w:r w:rsidR="00BC308B">
        <w:rPr>
          <w:rFonts w:ascii="Times New Roman" w:hAnsi="Times New Roman"/>
          <w:bCs/>
          <w:sz w:val="22"/>
          <w:szCs w:val="22"/>
        </w:rPr>
        <w:t>20</w:t>
      </w:r>
      <w:r w:rsidRPr="00B554FA">
        <w:rPr>
          <w:rFonts w:ascii="Times New Roman" w:hAnsi="Times New Roman"/>
          <w:bCs/>
          <w:sz w:val="22"/>
          <w:szCs w:val="22"/>
        </w:rPr>
        <w:t>, and December 31, 20</w:t>
      </w:r>
      <w:r w:rsidR="00BC308B">
        <w:rPr>
          <w:rFonts w:ascii="Times New Roman" w:hAnsi="Times New Roman"/>
          <w:bCs/>
          <w:sz w:val="22"/>
          <w:szCs w:val="22"/>
        </w:rPr>
        <w:t>20</w:t>
      </w:r>
      <w:r w:rsidRPr="00B554FA">
        <w:rPr>
          <w:rFonts w:ascii="Times New Roman" w:hAnsi="Times New Roman"/>
          <w:bCs/>
          <w:sz w:val="22"/>
          <w:szCs w:val="22"/>
        </w:rPr>
        <w:t>.</w:t>
      </w:r>
    </w:p>
    <w:p w14:paraId="18842DA1" w14:textId="77777777" w:rsidR="00DB263A" w:rsidRPr="00B554FA" w:rsidRDefault="00DB263A" w:rsidP="00A76F98">
      <w:pPr>
        <w:rPr>
          <w:bCs/>
          <w:sz w:val="22"/>
          <w:szCs w:val="22"/>
        </w:rPr>
      </w:pPr>
    </w:p>
    <w:p w14:paraId="21D728B7" w14:textId="52DE9249" w:rsidR="00DB263A" w:rsidRPr="00B554FA" w:rsidRDefault="00DB263A" w:rsidP="00A76F98">
      <w:pPr>
        <w:rPr>
          <w:bCs/>
          <w:sz w:val="22"/>
          <w:szCs w:val="22"/>
        </w:rPr>
      </w:pPr>
      <w:r w:rsidRPr="00A76F98">
        <w:rPr>
          <w:b/>
          <w:bCs/>
          <w:sz w:val="22"/>
          <w:szCs w:val="22"/>
        </w:rPr>
        <w:t xml:space="preserve">Eligibility:  </w:t>
      </w:r>
      <w:r w:rsidRPr="00B554FA">
        <w:rPr>
          <w:bCs/>
          <w:sz w:val="22"/>
          <w:szCs w:val="22"/>
        </w:rPr>
        <w:t xml:space="preserve">All full-time State or Local Law Enforcement Officers.  </w:t>
      </w:r>
      <w:r w:rsidRPr="00B554FA">
        <w:rPr>
          <w:color w:val="000000"/>
          <w:sz w:val="22"/>
          <w:szCs w:val="22"/>
        </w:rPr>
        <w:t xml:space="preserve">All nominees must be </w:t>
      </w:r>
      <w:r w:rsidR="001E0D78">
        <w:rPr>
          <w:color w:val="000000"/>
          <w:sz w:val="22"/>
          <w:szCs w:val="22"/>
        </w:rPr>
        <w:t xml:space="preserve">a </w:t>
      </w:r>
      <w:r w:rsidRPr="00B554FA">
        <w:rPr>
          <w:color w:val="000000"/>
          <w:sz w:val="22"/>
          <w:szCs w:val="22"/>
        </w:rPr>
        <w:t>full-time employee with their agency/department as of February 1, 20</w:t>
      </w:r>
      <w:r w:rsidR="003F5E04">
        <w:rPr>
          <w:color w:val="000000"/>
          <w:sz w:val="22"/>
          <w:szCs w:val="22"/>
        </w:rPr>
        <w:t>2</w:t>
      </w:r>
      <w:r w:rsidR="00BC308B">
        <w:rPr>
          <w:color w:val="000000"/>
          <w:sz w:val="22"/>
          <w:szCs w:val="22"/>
        </w:rPr>
        <w:t>1</w:t>
      </w:r>
      <w:r w:rsidRPr="00B554FA">
        <w:rPr>
          <w:color w:val="000000"/>
          <w:sz w:val="22"/>
          <w:szCs w:val="22"/>
        </w:rPr>
        <w:t>.</w:t>
      </w:r>
    </w:p>
    <w:p w14:paraId="26A04A22" w14:textId="77777777" w:rsidR="00C0363F" w:rsidRPr="007F09DF" w:rsidRDefault="00C0363F" w:rsidP="00A76F98">
      <w:pPr>
        <w:ind w:left="360"/>
        <w:rPr>
          <w:bCs/>
          <w:sz w:val="22"/>
          <w:szCs w:val="22"/>
        </w:rPr>
      </w:pPr>
    </w:p>
    <w:p w14:paraId="6E48C068" w14:textId="77777777" w:rsidR="00C0363F" w:rsidRPr="007F09DF" w:rsidRDefault="00C0363F" w:rsidP="00D26849">
      <w:pPr>
        <w:ind w:left="360"/>
        <w:rPr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72CB4" w:rsidRPr="007F09DF" w14:paraId="080F4519" w14:textId="77777777">
        <w:tc>
          <w:tcPr>
            <w:tcW w:w="9792" w:type="dxa"/>
          </w:tcPr>
          <w:p w14:paraId="780A4F9D" w14:textId="4EA3F84C" w:rsidR="00872CB4" w:rsidRPr="007F09DF" w:rsidRDefault="00872CB4" w:rsidP="00D268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9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IMPORTANT:  </w:t>
            </w:r>
            <w:r w:rsidR="001C2DC1"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Deadline for filing is May </w:t>
            </w:r>
            <w:r w:rsidR="00BC308B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1C2DC1"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</w:t>
            </w:r>
            <w:r w:rsidR="003F5E04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BC308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6673E7"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 extensions will be granted.</w:t>
            </w:r>
          </w:p>
          <w:p w14:paraId="3E9D215D" w14:textId="03794C50" w:rsidR="006673E7" w:rsidRDefault="00872CB4" w:rsidP="00D268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0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All nominees for any awards must be full-time employees as o</w:t>
            </w:r>
            <w:r w:rsidR="001C2DC1" w:rsidRPr="007F0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 February 1, 20</w:t>
            </w:r>
            <w:r w:rsidR="003F5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BC30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7F0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14:paraId="5E16BC7B" w14:textId="77777777" w:rsidR="00685DAA" w:rsidRPr="007F09DF" w:rsidRDefault="00685DAA" w:rsidP="00D268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4995B9" w14:textId="4706B8B1" w:rsidR="00685DAA" w:rsidRDefault="006673E7" w:rsidP="00D268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9DF">
              <w:rPr>
                <w:rFonts w:ascii="Arial" w:hAnsi="Arial" w:cs="Arial"/>
                <w:sz w:val="22"/>
                <w:szCs w:val="22"/>
              </w:rPr>
              <w:t>All nominations shoul</w:t>
            </w:r>
            <w:r w:rsidR="00685DAA">
              <w:rPr>
                <w:rFonts w:ascii="Arial" w:hAnsi="Arial" w:cs="Arial"/>
                <w:sz w:val="22"/>
                <w:szCs w:val="22"/>
              </w:rPr>
              <w:t>d</w:t>
            </w:r>
            <w:r w:rsidR="00685DAA"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E149A" w:rsidRPr="007A10D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be </w:t>
            </w:r>
            <w:r w:rsidR="00685DAA" w:rsidRPr="007A10D5">
              <w:rPr>
                <w:rFonts w:ascii="Arial" w:hAnsi="Arial" w:cs="Arial"/>
                <w:b/>
                <w:color w:val="000000"/>
                <w:sz w:val="28"/>
                <w:szCs w:val="28"/>
              </w:rPr>
              <w:t>email</w:t>
            </w:r>
            <w:r w:rsidR="00CE149A" w:rsidRPr="007A10D5">
              <w:rPr>
                <w:rFonts w:ascii="Arial" w:hAnsi="Arial" w:cs="Arial"/>
                <w:b/>
                <w:color w:val="000000"/>
                <w:sz w:val="28"/>
                <w:szCs w:val="28"/>
              </w:rPr>
              <w:t>ed</w:t>
            </w:r>
            <w:r w:rsidR="00685DAA"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 </w:t>
            </w:r>
            <w:hyperlink r:id="rId9" w:history="1">
              <w:r w:rsidR="00685DAA" w:rsidRPr="002E71A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wifle@comcast.net</w:t>
              </w:r>
            </w:hyperlink>
            <w:r w:rsidR="00685DAA"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2EB280A8" w14:textId="4CD602B1" w:rsidR="00685DAA" w:rsidRDefault="00685DAA" w:rsidP="00D26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15B2D8" w14:textId="74683DC6" w:rsidR="00535354" w:rsidRPr="007F09DF" w:rsidRDefault="00685DAA" w:rsidP="00D26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6673E7" w:rsidRPr="007F09DF">
              <w:rPr>
                <w:rFonts w:ascii="Arial" w:hAnsi="Arial" w:cs="Arial"/>
                <w:sz w:val="22"/>
                <w:szCs w:val="22"/>
              </w:rPr>
              <w:t xml:space="preserve">mailed to:  </w:t>
            </w:r>
          </w:p>
          <w:p w14:paraId="347ADBF1" w14:textId="77777777" w:rsidR="00535354" w:rsidRPr="007F09DF" w:rsidRDefault="006673E7" w:rsidP="00D268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WIFLE Foundation, Inc., </w:t>
            </w:r>
          </w:p>
          <w:p w14:paraId="68546D5D" w14:textId="346CF5B6" w:rsidR="00535354" w:rsidRPr="007F09DF" w:rsidRDefault="008A6033" w:rsidP="00D268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  <w:r w:rsidR="006673E7"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 Wilson Blvd., Suite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102</w:t>
            </w:r>
            <w:r w:rsidR="006673E7"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PMB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204  </w:t>
            </w:r>
            <w:r w:rsidR="006673E7"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>Arlington, VA 2220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673E7" w:rsidRPr="007F09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</w:p>
          <w:p w14:paraId="0FAD57D5" w14:textId="1377ACE3" w:rsidR="00872CB4" w:rsidRPr="007F09DF" w:rsidRDefault="00872CB4" w:rsidP="008A603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CDA9333" w14:textId="77777777" w:rsidR="00ED01BC" w:rsidRPr="00B02A1A" w:rsidRDefault="00ED01BC">
      <w:pPr>
        <w:jc w:val="center"/>
      </w:pPr>
    </w:p>
    <w:sectPr w:rsidR="00ED01BC" w:rsidRPr="00B02A1A" w:rsidSect="00C82DD2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62E0" w14:textId="77777777" w:rsidR="00EB2AE3" w:rsidRDefault="00EB2AE3" w:rsidP="009120DE">
      <w:r>
        <w:separator/>
      </w:r>
    </w:p>
  </w:endnote>
  <w:endnote w:type="continuationSeparator" w:id="0">
    <w:p w14:paraId="3D87071A" w14:textId="77777777" w:rsidR="00EB2AE3" w:rsidRDefault="00EB2AE3" w:rsidP="0091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C6C3" w14:textId="3713C476" w:rsidR="00CA4C13" w:rsidRPr="00765E7E" w:rsidRDefault="00CA4C13" w:rsidP="00765E7E">
    <w:pPr>
      <w:pStyle w:val="YourName"/>
      <w:spacing w:line="240" w:lineRule="auto"/>
      <w:jc w:val="center"/>
      <w:rPr>
        <w:rFonts w:ascii="Times New Roman" w:hAnsi="Times New Roman"/>
        <w:color w:val="000080"/>
        <w:szCs w:val="18"/>
      </w:rPr>
    </w:pPr>
    <w:r>
      <w:rPr>
        <w:rFonts w:ascii="Times New Roman" w:hAnsi="Times New Roman"/>
        <w:noProof/>
        <w:color w:val="000080"/>
        <w:szCs w:val="18"/>
      </w:rPr>
      <w:t>WI</w:t>
    </w:r>
    <w:r w:rsidRPr="00765E7E">
      <w:rPr>
        <w:rFonts w:ascii="Times New Roman" w:hAnsi="Times New Roman"/>
        <w:noProof/>
        <w:color w:val="000080"/>
        <w:szCs w:val="18"/>
      </w:rPr>
      <w:t>FLE FOUNDATION, Inc.</w:t>
    </w:r>
  </w:p>
  <w:p w14:paraId="16D40C26" w14:textId="77777777" w:rsidR="00CA4C13" w:rsidRPr="00765E7E" w:rsidRDefault="00CA4C13" w:rsidP="00765E7E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765E7E">
      <w:rPr>
        <w:rFonts w:ascii="Times New Roman" w:hAnsi="Times New Roman"/>
        <w:szCs w:val="18"/>
      </w:rPr>
      <w:t>Suite 102, PMB-204   2200 Wilson Blvd.   Arlington, VA 22201</w:t>
    </w:r>
  </w:p>
  <w:p w14:paraId="5FE2C819" w14:textId="2C87FF8C" w:rsidR="00CA4C13" w:rsidRPr="00765E7E" w:rsidRDefault="00CA4C13" w:rsidP="00765E7E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765E7E">
      <w:rPr>
        <w:rFonts w:ascii="Times New Roman" w:hAnsi="Times New Roman"/>
        <w:szCs w:val="18"/>
      </w:rPr>
      <w:t>Phone: (301) 805-2180 | Web: www.WIFLE</w:t>
    </w:r>
    <w:r w:rsidR="005A63B5">
      <w:rPr>
        <w:rFonts w:ascii="Times New Roman" w:hAnsi="Times New Roman"/>
        <w:szCs w:val="18"/>
      </w:rPr>
      <w:t>Foundation</w:t>
    </w:r>
    <w:r w:rsidRPr="00765E7E">
      <w:rPr>
        <w:rFonts w:ascii="Times New Roman" w:hAnsi="Times New Roman"/>
        <w:szCs w:val="18"/>
      </w:rPr>
      <w:t xml:space="preserve">.org | Email: </w:t>
    </w:r>
    <w:hyperlink r:id="rId1" w:history="1">
      <w:r w:rsidRPr="00765E7E">
        <w:rPr>
          <w:rStyle w:val="Hyperlink"/>
          <w:rFonts w:ascii="Times New Roman" w:hAnsi="Times New Roman"/>
          <w:szCs w:val="18"/>
        </w:rPr>
        <w:t>WIFLE@comcast.net</w:t>
      </w:r>
    </w:hyperlink>
  </w:p>
  <w:p w14:paraId="170C94F6" w14:textId="77777777" w:rsidR="00CA4C13" w:rsidRDefault="00CA4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94CA5" w14:textId="77777777" w:rsidR="00EB2AE3" w:rsidRDefault="00EB2AE3" w:rsidP="009120DE">
      <w:r>
        <w:separator/>
      </w:r>
    </w:p>
  </w:footnote>
  <w:footnote w:type="continuationSeparator" w:id="0">
    <w:p w14:paraId="5FD0B31D" w14:textId="77777777" w:rsidR="00EB2AE3" w:rsidRDefault="00EB2AE3" w:rsidP="0091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73F8" w14:textId="0B838D27" w:rsidR="00CA4C13" w:rsidRPr="00765E7E" w:rsidRDefault="00CA4C13" w:rsidP="00765E7E">
    <w:pPr>
      <w:pStyle w:val="YourName"/>
      <w:spacing w:line="240" w:lineRule="auto"/>
      <w:jc w:val="center"/>
      <w:rPr>
        <w:rFonts w:ascii="Times New Roman" w:hAnsi="Times New Roman"/>
        <w:szCs w:val="18"/>
      </w:rPr>
    </w:pPr>
    <w:r w:rsidRPr="00765E7E">
      <w:rPr>
        <w:rFonts w:ascii="Times New Roman" w:hAnsi="Times New Roman"/>
        <w:noProof/>
        <w:szCs w:val="18"/>
      </w:rPr>
      <w:drawing>
        <wp:anchor distT="0" distB="0" distL="114300" distR="114300" simplePos="0" relativeHeight="251659264" behindDoc="1" locked="0" layoutInCell="1" allowOverlap="1" wp14:anchorId="036F0FAA" wp14:editId="1CA1D81E">
          <wp:simplePos x="0" y="0"/>
          <wp:positionH relativeFrom="column">
            <wp:posOffset>0</wp:posOffset>
          </wp:positionH>
          <wp:positionV relativeFrom="paragraph">
            <wp:posOffset>-354329</wp:posOffset>
          </wp:positionV>
          <wp:extent cx="1600200" cy="678418"/>
          <wp:effectExtent l="0" t="0" r="0" b="7620"/>
          <wp:wrapNone/>
          <wp:docPr id="2" name="Picture 2" descr="Description: bluewiflelogo04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uewiflelogo04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8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F8AEA6" w14:textId="77777777" w:rsidR="00CA4C13" w:rsidRPr="008A6033" w:rsidRDefault="00CA4C13" w:rsidP="00765E7E">
    <w:pPr>
      <w:pStyle w:val="StreetAddress"/>
      <w:spacing w:line="240" w:lineRule="auto"/>
      <w:jc w:val="center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30E"/>
    <w:multiLevelType w:val="hybridMultilevel"/>
    <w:tmpl w:val="B24ED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553730"/>
    <w:multiLevelType w:val="hybridMultilevel"/>
    <w:tmpl w:val="E042D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FEE4166"/>
    <w:multiLevelType w:val="hybridMultilevel"/>
    <w:tmpl w:val="4406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240"/>
    <w:multiLevelType w:val="hybridMultilevel"/>
    <w:tmpl w:val="0882D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C8319E"/>
    <w:multiLevelType w:val="hybridMultilevel"/>
    <w:tmpl w:val="909AD500"/>
    <w:lvl w:ilvl="0" w:tplc="64CA1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5CC3"/>
    <w:multiLevelType w:val="hybridMultilevel"/>
    <w:tmpl w:val="D6D08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7D4C"/>
    <w:multiLevelType w:val="hybridMultilevel"/>
    <w:tmpl w:val="5178D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16056"/>
    <w:multiLevelType w:val="hybridMultilevel"/>
    <w:tmpl w:val="0BCC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0674"/>
    <w:multiLevelType w:val="hybridMultilevel"/>
    <w:tmpl w:val="3D9615B2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9D130B"/>
    <w:multiLevelType w:val="hybridMultilevel"/>
    <w:tmpl w:val="2C2CE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6568B1"/>
    <w:multiLevelType w:val="hybridMultilevel"/>
    <w:tmpl w:val="7A489C12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CF3961"/>
    <w:multiLevelType w:val="hybridMultilevel"/>
    <w:tmpl w:val="1E78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2C47"/>
    <w:multiLevelType w:val="hybridMultilevel"/>
    <w:tmpl w:val="46D602BC"/>
    <w:lvl w:ilvl="0" w:tplc="F97E0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9F2757"/>
    <w:multiLevelType w:val="hybridMultilevel"/>
    <w:tmpl w:val="D6228A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C136962"/>
    <w:multiLevelType w:val="hybridMultilevel"/>
    <w:tmpl w:val="53DC8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C2285"/>
    <w:multiLevelType w:val="hybridMultilevel"/>
    <w:tmpl w:val="22E40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6195FEC"/>
    <w:multiLevelType w:val="hybridMultilevel"/>
    <w:tmpl w:val="5B60E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5F38BE"/>
    <w:multiLevelType w:val="hybridMultilevel"/>
    <w:tmpl w:val="278A6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118B9"/>
    <w:multiLevelType w:val="hybridMultilevel"/>
    <w:tmpl w:val="5A4ED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501F72EE"/>
    <w:multiLevelType w:val="hybridMultilevel"/>
    <w:tmpl w:val="D8E6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C3B28"/>
    <w:multiLevelType w:val="hybridMultilevel"/>
    <w:tmpl w:val="5ED6B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B30FBC"/>
    <w:multiLevelType w:val="hybridMultilevel"/>
    <w:tmpl w:val="C87E4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2328F5"/>
    <w:multiLevelType w:val="hybridMultilevel"/>
    <w:tmpl w:val="FFDC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5586F"/>
    <w:multiLevelType w:val="hybridMultilevel"/>
    <w:tmpl w:val="C8B8D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8918B0"/>
    <w:multiLevelType w:val="hybridMultilevel"/>
    <w:tmpl w:val="822E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20"/>
  </w:num>
  <w:num w:numId="6">
    <w:abstractNumId w:val="23"/>
  </w:num>
  <w:num w:numId="7">
    <w:abstractNumId w:val="1"/>
  </w:num>
  <w:num w:numId="8">
    <w:abstractNumId w:val="15"/>
  </w:num>
  <w:num w:numId="9">
    <w:abstractNumId w:val="13"/>
  </w:num>
  <w:num w:numId="10">
    <w:abstractNumId w:val="18"/>
  </w:num>
  <w:num w:numId="11">
    <w:abstractNumId w:val="16"/>
  </w:num>
  <w:num w:numId="12">
    <w:abstractNumId w:val="3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24"/>
  </w:num>
  <w:num w:numId="20">
    <w:abstractNumId w:val="22"/>
  </w:num>
  <w:num w:numId="21">
    <w:abstractNumId w:val="2"/>
  </w:num>
  <w:num w:numId="22">
    <w:abstractNumId w:val="6"/>
  </w:num>
  <w:num w:numId="23">
    <w:abstractNumId w:val="1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0F"/>
    <w:rsid w:val="0003569C"/>
    <w:rsid w:val="000401B8"/>
    <w:rsid w:val="0004351D"/>
    <w:rsid w:val="000441EF"/>
    <w:rsid w:val="00096B05"/>
    <w:rsid w:val="00097ED2"/>
    <w:rsid w:val="00162D06"/>
    <w:rsid w:val="001A1B04"/>
    <w:rsid w:val="001C2DC1"/>
    <w:rsid w:val="001E0D78"/>
    <w:rsid w:val="001E34B8"/>
    <w:rsid w:val="002008E4"/>
    <w:rsid w:val="00232A7E"/>
    <w:rsid w:val="0029278B"/>
    <w:rsid w:val="00371815"/>
    <w:rsid w:val="00377349"/>
    <w:rsid w:val="003F5E04"/>
    <w:rsid w:val="004109EA"/>
    <w:rsid w:val="0041728F"/>
    <w:rsid w:val="00436D6F"/>
    <w:rsid w:val="004510CE"/>
    <w:rsid w:val="00474E7A"/>
    <w:rsid w:val="00504167"/>
    <w:rsid w:val="00511DA2"/>
    <w:rsid w:val="00535354"/>
    <w:rsid w:val="00562C87"/>
    <w:rsid w:val="00564D9D"/>
    <w:rsid w:val="005A1563"/>
    <w:rsid w:val="005A63B5"/>
    <w:rsid w:val="005F11DC"/>
    <w:rsid w:val="006333AD"/>
    <w:rsid w:val="006673E7"/>
    <w:rsid w:val="00685DAA"/>
    <w:rsid w:val="006903B2"/>
    <w:rsid w:val="006C3112"/>
    <w:rsid w:val="00765E7E"/>
    <w:rsid w:val="007A10D5"/>
    <w:rsid w:val="007D4645"/>
    <w:rsid w:val="007F09DF"/>
    <w:rsid w:val="00872CB4"/>
    <w:rsid w:val="008A6033"/>
    <w:rsid w:val="008C1D4C"/>
    <w:rsid w:val="008C40A1"/>
    <w:rsid w:val="009120DE"/>
    <w:rsid w:val="009A105F"/>
    <w:rsid w:val="009C2DB7"/>
    <w:rsid w:val="009C4C0C"/>
    <w:rsid w:val="00A23EBF"/>
    <w:rsid w:val="00A76F98"/>
    <w:rsid w:val="00AC4C97"/>
    <w:rsid w:val="00AE6C07"/>
    <w:rsid w:val="00B02A1A"/>
    <w:rsid w:val="00B04141"/>
    <w:rsid w:val="00B220EA"/>
    <w:rsid w:val="00BC308B"/>
    <w:rsid w:val="00C008A4"/>
    <w:rsid w:val="00C0363F"/>
    <w:rsid w:val="00C11241"/>
    <w:rsid w:val="00C41AC6"/>
    <w:rsid w:val="00C53A45"/>
    <w:rsid w:val="00C82DD2"/>
    <w:rsid w:val="00CA4C13"/>
    <w:rsid w:val="00CE149A"/>
    <w:rsid w:val="00D26849"/>
    <w:rsid w:val="00D3197F"/>
    <w:rsid w:val="00D53DD0"/>
    <w:rsid w:val="00D63F0C"/>
    <w:rsid w:val="00D96536"/>
    <w:rsid w:val="00DB263A"/>
    <w:rsid w:val="00DB2BEE"/>
    <w:rsid w:val="00DE6DE7"/>
    <w:rsid w:val="00E2160F"/>
    <w:rsid w:val="00E42EB1"/>
    <w:rsid w:val="00EB2AE3"/>
    <w:rsid w:val="00ED01BC"/>
    <w:rsid w:val="00F05C35"/>
    <w:rsid w:val="00F06E52"/>
    <w:rsid w:val="00F50769"/>
    <w:rsid w:val="00F5135A"/>
    <w:rsid w:val="00F62DF8"/>
    <w:rsid w:val="00FA1A67"/>
    <w:rsid w:val="00FB602F"/>
    <w:rsid w:val="00FB72A1"/>
    <w:rsid w:val="00FC18A0"/>
    <w:rsid w:val="00FC797D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50772"/>
  <w15:docId w15:val="{C0CCB686-2AFB-4AC0-BDFF-C3BB5A9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color w:val="000000"/>
    </w:rPr>
  </w:style>
  <w:style w:type="paragraph" w:styleId="BodyText2">
    <w:name w:val="Body Text 2"/>
    <w:basedOn w:val="Normal"/>
    <w:rPr>
      <w:color w:val="000000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rsid w:val="00912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20DE"/>
    <w:rPr>
      <w:sz w:val="24"/>
      <w:szCs w:val="24"/>
    </w:rPr>
  </w:style>
  <w:style w:type="paragraph" w:styleId="Footer">
    <w:name w:val="footer"/>
    <w:basedOn w:val="Normal"/>
    <w:link w:val="FooterChar"/>
    <w:rsid w:val="00912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0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A1A"/>
    <w:pPr>
      <w:ind w:left="720"/>
      <w:contextualSpacing/>
    </w:pPr>
    <w:rPr>
      <w:rFonts w:ascii="Cambria" w:eastAsia="MS Mincho" w:hAnsi="Cambria"/>
    </w:rPr>
  </w:style>
  <w:style w:type="table" w:styleId="TableGrid">
    <w:name w:val="Table Grid"/>
    <w:basedOn w:val="TableNormal"/>
    <w:rsid w:val="0087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rsid w:val="00C0363F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rsid w:val="00C0363F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character" w:styleId="FollowedHyperlink">
    <w:name w:val="FollowedHyperlink"/>
    <w:basedOn w:val="DefaultParagraphFont"/>
    <w:rsid w:val="000435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06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6E5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semiHidden/>
    <w:rsid w:val="00FB72A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4090</Characters>
  <Application>Microsoft Office Word</Application>
  <DocSecurity>0</DocSecurity>
  <Lines>116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WIFLE 2012 Awards</vt:lpstr>
    </vt:vector>
  </TitlesOfParts>
  <Company>Hewlett-Packard Company</Company>
  <LinksUpToDate>false</LinksUpToDate>
  <CharactersWithSpaces>4720</CharactersWithSpaces>
  <SharedDoc>false</SharedDoc>
  <HLinks>
    <vt:vector size="66" baseType="variant">
      <vt:variant>
        <vt:i4>1507387</vt:i4>
      </vt:variant>
      <vt:variant>
        <vt:i4>3</vt:i4>
      </vt:variant>
      <vt:variant>
        <vt:i4>0</vt:i4>
      </vt:variant>
      <vt:variant>
        <vt:i4>5</vt:i4>
      </vt:variant>
      <vt:variant>
        <vt:lpwstr>mailto:wifle@comcast.net</vt:lpwstr>
      </vt:variant>
      <vt:variant>
        <vt:lpwstr/>
      </vt:variant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mailto:wifle2013@wifle.org</vt:lpwstr>
      </vt:variant>
      <vt:variant>
        <vt:lpwstr/>
      </vt:variant>
      <vt:variant>
        <vt:i4>5570596</vt:i4>
      </vt:variant>
      <vt:variant>
        <vt:i4>-1</vt:i4>
      </vt:variant>
      <vt:variant>
        <vt:i4>1061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5570596</vt:i4>
      </vt:variant>
      <vt:variant>
        <vt:i4>-1</vt:i4>
      </vt:variant>
      <vt:variant>
        <vt:i4>1062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5570596</vt:i4>
      </vt:variant>
      <vt:variant>
        <vt:i4>-1</vt:i4>
      </vt:variant>
      <vt:variant>
        <vt:i4>1063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5570596</vt:i4>
      </vt:variant>
      <vt:variant>
        <vt:i4>-1</vt:i4>
      </vt:variant>
      <vt:variant>
        <vt:i4>1064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5570596</vt:i4>
      </vt:variant>
      <vt:variant>
        <vt:i4>-1</vt:i4>
      </vt:variant>
      <vt:variant>
        <vt:i4>1065</vt:i4>
      </vt:variant>
      <vt:variant>
        <vt:i4>1</vt:i4>
      </vt:variant>
      <vt:variant>
        <vt:lpwstr>bluewiflelogo04_300dpi</vt:lpwstr>
      </vt:variant>
      <vt:variant>
        <vt:lpwstr/>
      </vt:variant>
      <vt:variant>
        <vt:i4>6881299</vt:i4>
      </vt:variant>
      <vt:variant>
        <vt:i4>-1</vt:i4>
      </vt:variant>
      <vt:variant>
        <vt:i4>1067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1068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1069</vt:i4>
      </vt:variant>
      <vt:variant>
        <vt:i4>1</vt:i4>
      </vt:variant>
      <vt:variant>
        <vt:lpwstr>wiflefoundation</vt:lpwstr>
      </vt:variant>
      <vt:variant>
        <vt:lpwstr/>
      </vt:variant>
      <vt:variant>
        <vt:i4>6881299</vt:i4>
      </vt:variant>
      <vt:variant>
        <vt:i4>-1</vt:i4>
      </vt:variant>
      <vt:variant>
        <vt:i4>1070</vt:i4>
      </vt:variant>
      <vt:variant>
        <vt:i4>1</vt:i4>
      </vt:variant>
      <vt:variant>
        <vt:lpwstr>wiflefoundation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 2012 Awards</dc:title>
  <dc:subject>Agency Head</dc:subject>
  <dc:creator>cap</dc:creator>
  <cp:keywords/>
  <dc:description/>
  <cp:lastModifiedBy>CarolPaterick</cp:lastModifiedBy>
  <cp:revision>2</cp:revision>
  <cp:lastPrinted>2021-01-27T17:35:00Z</cp:lastPrinted>
  <dcterms:created xsi:type="dcterms:W3CDTF">2021-01-29T18:16:00Z</dcterms:created>
  <dcterms:modified xsi:type="dcterms:W3CDTF">2021-01-29T18:16:00Z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-997252236</vt:i4>
  </property>
  <property fmtid="{D5CDD505-2E9C-101B-9397-08002B2CF9AE}" pid="3" name="_EmailSubject">
    <vt:lpwstr>Agency Head letter and awards packages</vt:lpwstr>
  </property>
  <property fmtid="{D5CDD505-2E9C-101B-9397-08002B2CF9AE}" pid="4" name="_AuthorEmail">
    <vt:lpwstr>mmoore@feminist.org</vt:lpwstr>
  </property>
  <property fmtid="{D5CDD505-2E9C-101B-9397-08002B2CF9AE}" pid="5" name="_AuthorEmailDisplayName">
    <vt:lpwstr>Margie Moore</vt:lpwstr>
  </property>
  <property fmtid="{D5CDD505-2E9C-101B-9397-08002B2CF9AE}" pid="6" name="_ReviewingToolsShownOnce">
    <vt:lpwstr/>
  </property>
</Properties>
</file>